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377" w:rsidRPr="00740FBD" w:rsidRDefault="000F5377" w:rsidP="000F5377">
      <w:pPr>
        <w:rPr>
          <w:rFonts w:ascii="Arial" w:hAnsi="Arial" w:cs="Arial"/>
        </w:rPr>
      </w:pPr>
    </w:p>
    <w:p w:rsidR="000F5377" w:rsidRPr="00740FBD" w:rsidRDefault="000F5377" w:rsidP="000F5377">
      <w:pPr>
        <w:jc w:val="center"/>
        <w:rPr>
          <w:rFonts w:ascii="Arial" w:hAnsi="Arial" w:cs="Arial"/>
          <w:b/>
          <w:bCs/>
          <w:sz w:val="28"/>
          <w:szCs w:val="28"/>
        </w:rPr>
      </w:pPr>
      <w:r w:rsidRPr="00740FBD">
        <w:rPr>
          <w:rFonts w:ascii="Arial" w:hAnsi="Arial" w:cs="Arial"/>
          <w:b/>
          <w:bCs/>
          <w:sz w:val="28"/>
          <w:szCs w:val="28"/>
        </w:rPr>
        <w:t>STATISTICAL ANALYSIS</w:t>
      </w:r>
    </w:p>
    <w:p w:rsidR="000F5377" w:rsidRPr="00740FBD" w:rsidRDefault="000F5377" w:rsidP="000F5377">
      <w:pPr>
        <w:rPr>
          <w:rFonts w:ascii="Arial" w:hAnsi="Arial" w:cs="Arial"/>
          <w:b/>
          <w:bCs/>
        </w:rPr>
      </w:pPr>
    </w:p>
    <w:p w:rsidR="000263D7" w:rsidRPr="00740FBD" w:rsidRDefault="000F5377" w:rsidP="000F5377">
      <w:pPr>
        <w:rPr>
          <w:rFonts w:ascii="Arial" w:hAnsi="Arial" w:cs="Arial"/>
          <w:b/>
          <w:bCs/>
        </w:rPr>
      </w:pPr>
      <w:r w:rsidRPr="00740FBD">
        <w:rPr>
          <w:rFonts w:ascii="Arial" w:hAnsi="Arial" w:cs="Arial"/>
          <w:b/>
          <w:bCs/>
        </w:rPr>
        <w:t xml:space="preserve"> </w:t>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r>
      <w:r w:rsidRPr="00740FBD">
        <w:rPr>
          <w:rFonts w:ascii="Arial" w:hAnsi="Arial" w:cs="Arial"/>
          <w:b/>
          <w:bCs/>
        </w:rPr>
        <w:tab/>
        <w:t xml:space="preserve"> </w:t>
      </w:r>
      <w:r w:rsidRPr="00740FBD">
        <w:rPr>
          <w:rFonts w:ascii="Arial" w:hAnsi="Arial" w:cs="Arial"/>
          <w:b/>
          <w:bCs/>
          <w:sz w:val="24"/>
        </w:rPr>
        <w:t xml:space="preserve"> </w:t>
      </w:r>
    </w:p>
    <w:p w:rsidR="000F5377" w:rsidRDefault="003827D7" w:rsidP="000F5377">
      <w:pPr>
        <w:jc w:val="center"/>
        <w:rPr>
          <w:rFonts w:ascii="Arial" w:hAnsi="Arial" w:cs="Arial"/>
          <w:b/>
          <w:sz w:val="24"/>
          <w:szCs w:val="24"/>
        </w:rPr>
      </w:pPr>
      <w:r w:rsidRPr="00740FBD">
        <w:rPr>
          <w:rFonts w:ascii="Arial" w:hAnsi="Arial" w:cs="Arial"/>
          <w:b/>
          <w:sz w:val="24"/>
          <w:szCs w:val="24"/>
        </w:rPr>
        <w:t>PND1 Litter Data, Dam and Pup Weights</w:t>
      </w:r>
    </w:p>
    <w:p w:rsidR="00185E44" w:rsidRDefault="00185E44" w:rsidP="000F5377">
      <w:pPr>
        <w:jc w:val="center"/>
        <w:rPr>
          <w:rFonts w:ascii="Arial" w:hAnsi="Arial" w:cs="Arial"/>
          <w:b/>
          <w:sz w:val="24"/>
          <w:szCs w:val="24"/>
        </w:rPr>
      </w:pPr>
    </w:p>
    <w:p w:rsidR="00185E44" w:rsidRDefault="00185E44" w:rsidP="000F5377">
      <w:pPr>
        <w:jc w:val="center"/>
        <w:rPr>
          <w:rFonts w:ascii="Arial" w:hAnsi="Arial" w:cs="Arial"/>
          <w:b/>
          <w:sz w:val="24"/>
          <w:szCs w:val="24"/>
        </w:rPr>
      </w:pPr>
      <w:proofErr w:type="spellStart"/>
      <w:r>
        <w:rPr>
          <w:rFonts w:ascii="Arial" w:hAnsi="Arial" w:cs="Arial"/>
          <w:b/>
          <w:sz w:val="24"/>
          <w:szCs w:val="24"/>
        </w:rPr>
        <w:t>Toxico</w:t>
      </w:r>
      <w:proofErr w:type="spellEnd"/>
      <w:r>
        <w:rPr>
          <w:rFonts w:ascii="Arial" w:hAnsi="Arial" w:cs="Arial"/>
          <w:b/>
          <w:sz w:val="24"/>
          <w:szCs w:val="24"/>
        </w:rPr>
        <w:t xml:space="preserve"> Genomic Study</w:t>
      </w:r>
    </w:p>
    <w:p w:rsidR="00185E44" w:rsidRDefault="00185E44" w:rsidP="000F5377">
      <w:pPr>
        <w:jc w:val="center"/>
        <w:rPr>
          <w:rFonts w:ascii="Arial" w:hAnsi="Arial" w:cs="Arial"/>
          <w:b/>
          <w:sz w:val="24"/>
          <w:szCs w:val="24"/>
        </w:rPr>
      </w:pPr>
    </w:p>
    <w:p w:rsidR="00185E44" w:rsidRDefault="00185E44" w:rsidP="000F5377">
      <w:pPr>
        <w:jc w:val="center"/>
        <w:rPr>
          <w:rFonts w:ascii="Arial" w:hAnsi="Arial" w:cs="Arial"/>
          <w:b/>
          <w:sz w:val="24"/>
          <w:szCs w:val="24"/>
        </w:rPr>
      </w:pPr>
      <w:r>
        <w:rPr>
          <w:rFonts w:ascii="Arial" w:hAnsi="Arial" w:cs="Arial"/>
          <w:b/>
          <w:sz w:val="24"/>
          <w:szCs w:val="24"/>
        </w:rPr>
        <w:t>of</w:t>
      </w:r>
    </w:p>
    <w:p w:rsidR="00185E44" w:rsidRDefault="00185E44" w:rsidP="000F5377">
      <w:pPr>
        <w:jc w:val="center"/>
        <w:rPr>
          <w:rFonts w:ascii="Arial" w:hAnsi="Arial" w:cs="Arial"/>
          <w:b/>
          <w:sz w:val="24"/>
          <w:szCs w:val="24"/>
        </w:rPr>
      </w:pPr>
    </w:p>
    <w:p w:rsidR="00185E44" w:rsidRDefault="00185E44" w:rsidP="00185E44">
      <w:pPr>
        <w:jc w:val="center"/>
        <w:rPr>
          <w:rFonts w:ascii="Arial" w:hAnsi="Arial" w:cs="Arial"/>
          <w:b/>
          <w:sz w:val="28"/>
          <w:szCs w:val="24"/>
        </w:rPr>
      </w:pPr>
      <w:r w:rsidRPr="00740FBD">
        <w:rPr>
          <w:rFonts w:ascii="Arial" w:hAnsi="Arial" w:cs="Arial"/>
          <w:b/>
          <w:sz w:val="28"/>
          <w:szCs w:val="24"/>
        </w:rPr>
        <w:t>DE</w:t>
      </w:r>
      <w:r>
        <w:rPr>
          <w:rFonts w:ascii="Arial" w:hAnsi="Arial" w:cs="Arial"/>
          <w:b/>
          <w:sz w:val="28"/>
          <w:szCs w:val="24"/>
        </w:rPr>
        <w:t>-</w:t>
      </w:r>
      <w:r w:rsidRPr="00740FBD">
        <w:rPr>
          <w:rFonts w:ascii="Arial" w:hAnsi="Arial" w:cs="Arial"/>
          <w:b/>
          <w:sz w:val="28"/>
          <w:szCs w:val="24"/>
        </w:rPr>
        <w:t>7</w:t>
      </w:r>
      <w:r w:rsidR="009A2823">
        <w:rPr>
          <w:rFonts w:ascii="Arial" w:hAnsi="Arial" w:cs="Arial"/>
          <w:b/>
          <w:sz w:val="28"/>
          <w:szCs w:val="24"/>
        </w:rPr>
        <w:t>1</w:t>
      </w:r>
      <w:r w:rsidR="00915692">
        <w:rPr>
          <w:rFonts w:ascii="Arial" w:hAnsi="Arial" w:cs="Arial"/>
          <w:b/>
          <w:sz w:val="28"/>
          <w:szCs w:val="24"/>
        </w:rPr>
        <w:t xml:space="preserve"> in Wistar Han Rats</w:t>
      </w:r>
    </w:p>
    <w:p w:rsidR="00185E44" w:rsidRDefault="00185E44" w:rsidP="00185E44">
      <w:pPr>
        <w:jc w:val="center"/>
        <w:rPr>
          <w:rFonts w:ascii="Arial" w:hAnsi="Arial" w:cs="Arial"/>
          <w:b/>
          <w:sz w:val="28"/>
          <w:szCs w:val="24"/>
        </w:rPr>
      </w:pPr>
      <w:bookmarkStart w:id="0" w:name="_GoBack"/>
      <w:bookmarkEnd w:id="0"/>
    </w:p>
    <w:p w:rsidR="00185E44" w:rsidRPr="00740FBD" w:rsidRDefault="00185E44" w:rsidP="00185E44">
      <w:pPr>
        <w:jc w:val="center"/>
        <w:rPr>
          <w:rFonts w:ascii="Arial" w:hAnsi="Arial" w:cs="Arial"/>
          <w:b/>
          <w:bCs/>
          <w:sz w:val="24"/>
          <w:szCs w:val="24"/>
        </w:rPr>
      </w:pPr>
      <w:r>
        <w:rPr>
          <w:rFonts w:ascii="Arial" w:hAnsi="Arial" w:cs="Arial"/>
          <w:b/>
          <w:sz w:val="28"/>
          <w:szCs w:val="24"/>
        </w:rPr>
        <w:t>(C</w:t>
      </w:r>
      <w:r w:rsidR="009A2823">
        <w:rPr>
          <w:rFonts w:ascii="Arial" w:hAnsi="Arial" w:cs="Arial"/>
          <w:b/>
          <w:sz w:val="28"/>
          <w:szCs w:val="24"/>
        </w:rPr>
        <w:t>20287</w:t>
      </w:r>
      <w:r>
        <w:rPr>
          <w:rFonts w:ascii="Arial" w:hAnsi="Arial" w:cs="Arial"/>
          <w:b/>
          <w:sz w:val="28"/>
          <w:szCs w:val="24"/>
        </w:rPr>
        <w:t>B)</w:t>
      </w:r>
    </w:p>
    <w:p w:rsidR="003945F6" w:rsidRDefault="003945F6" w:rsidP="000F5377">
      <w:pPr>
        <w:jc w:val="center"/>
        <w:rPr>
          <w:rFonts w:ascii="Arial" w:hAnsi="Arial" w:cs="Arial"/>
          <w:b/>
          <w:bCs/>
        </w:rPr>
      </w:pPr>
    </w:p>
    <w:p w:rsidR="00185E44" w:rsidRPr="00740FBD" w:rsidRDefault="00185E44" w:rsidP="000F5377">
      <w:pPr>
        <w:jc w:val="center"/>
        <w:rPr>
          <w:rFonts w:ascii="Arial" w:hAnsi="Arial" w:cs="Arial"/>
          <w:b/>
          <w:bCs/>
        </w:rPr>
      </w:pPr>
    </w:p>
    <w:p w:rsidR="003945F6" w:rsidRPr="00740FBD" w:rsidRDefault="003945F6" w:rsidP="000F5377">
      <w:pPr>
        <w:jc w:val="center"/>
        <w:rPr>
          <w:rFonts w:ascii="Arial" w:hAnsi="Arial" w:cs="Arial"/>
          <w:b/>
          <w:bCs/>
        </w:rPr>
      </w:pPr>
    </w:p>
    <w:p w:rsidR="003945F6" w:rsidRPr="00740FBD" w:rsidRDefault="003945F6" w:rsidP="000F5377">
      <w:pPr>
        <w:jc w:val="center"/>
        <w:rPr>
          <w:rFonts w:ascii="Arial" w:hAnsi="Arial" w:cs="Arial"/>
          <w:b/>
          <w:bCs/>
        </w:rPr>
      </w:pPr>
    </w:p>
    <w:p w:rsidR="000F5377" w:rsidRPr="00740FBD" w:rsidRDefault="000F5377" w:rsidP="003945F6">
      <w:pPr>
        <w:spacing w:line="360" w:lineRule="auto"/>
        <w:jc w:val="center"/>
        <w:rPr>
          <w:rFonts w:ascii="Arial" w:hAnsi="Arial" w:cs="Arial"/>
          <w:b/>
          <w:bCs/>
          <w:sz w:val="22"/>
          <w:szCs w:val="22"/>
        </w:rPr>
      </w:pPr>
      <w:r w:rsidRPr="00740FBD">
        <w:rPr>
          <w:rFonts w:ascii="Arial" w:hAnsi="Arial" w:cs="Arial"/>
          <w:b/>
          <w:bCs/>
          <w:sz w:val="22"/>
          <w:szCs w:val="22"/>
        </w:rPr>
        <w:t>PREPARED FOR</w:t>
      </w:r>
    </w:p>
    <w:p w:rsidR="000F5377" w:rsidRPr="00740FBD" w:rsidRDefault="000F5377" w:rsidP="003945F6">
      <w:pPr>
        <w:spacing w:line="276" w:lineRule="auto"/>
        <w:jc w:val="center"/>
        <w:rPr>
          <w:rFonts w:ascii="Arial" w:hAnsi="Arial" w:cs="Arial"/>
          <w:b/>
          <w:bCs/>
          <w:sz w:val="22"/>
          <w:szCs w:val="22"/>
        </w:rPr>
      </w:pPr>
      <w:r w:rsidRPr="00740FBD">
        <w:rPr>
          <w:rFonts w:ascii="Arial" w:hAnsi="Arial" w:cs="Arial"/>
          <w:b/>
          <w:bCs/>
          <w:sz w:val="22"/>
          <w:szCs w:val="22"/>
        </w:rPr>
        <w:t>National Institute of Environmental Health Sciences</w:t>
      </w:r>
    </w:p>
    <w:p w:rsidR="000F5377" w:rsidRPr="00740FBD" w:rsidRDefault="000F5377" w:rsidP="003945F6">
      <w:pPr>
        <w:spacing w:line="276" w:lineRule="auto"/>
        <w:jc w:val="center"/>
        <w:rPr>
          <w:rFonts w:ascii="Arial" w:hAnsi="Arial" w:cs="Arial"/>
          <w:b/>
          <w:bCs/>
          <w:sz w:val="22"/>
          <w:szCs w:val="22"/>
        </w:rPr>
      </w:pPr>
      <w:r w:rsidRPr="00740FBD">
        <w:rPr>
          <w:rFonts w:ascii="Arial" w:hAnsi="Arial" w:cs="Arial"/>
          <w:b/>
          <w:bCs/>
          <w:sz w:val="22"/>
          <w:szCs w:val="22"/>
        </w:rPr>
        <w:t>National Toxicology Program</w:t>
      </w:r>
    </w:p>
    <w:p w:rsidR="000F5377" w:rsidRPr="00740FBD" w:rsidRDefault="000F5377" w:rsidP="003945F6">
      <w:pPr>
        <w:spacing w:line="276" w:lineRule="auto"/>
        <w:jc w:val="center"/>
        <w:rPr>
          <w:rFonts w:ascii="Arial" w:hAnsi="Arial" w:cs="Arial"/>
          <w:b/>
          <w:bCs/>
          <w:sz w:val="22"/>
          <w:szCs w:val="22"/>
        </w:rPr>
      </w:pPr>
      <w:r w:rsidRPr="00740FBD">
        <w:rPr>
          <w:rFonts w:ascii="Arial" w:hAnsi="Arial" w:cs="Arial"/>
          <w:b/>
          <w:bCs/>
          <w:sz w:val="22"/>
          <w:szCs w:val="22"/>
        </w:rPr>
        <w:t>Research Triangle Park, NC  27709</w:t>
      </w:r>
    </w:p>
    <w:p w:rsidR="00DD426D" w:rsidRPr="00740FBD" w:rsidRDefault="00DD426D" w:rsidP="00DD426D">
      <w:pPr>
        <w:pStyle w:val="NoSpacing"/>
        <w:jc w:val="center"/>
        <w:rPr>
          <w:rFonts w:ascii="Arial" w:hAnsi="Arial" w:cs="Arial"/>
          <w:b/>
        </w:rPr>
      </w:pPr>
      <w:r w:rsidRPr="00740FBD">
        <w:rPr>
          <w:rFonts w:ascii="Arial" w:hAnsi="Arial" w:cs="Arial"/>
          <w:b/>
        </w:rPr>
        <w:t>CONTRACT HHSN273201600011C</w:t>
      </w:r>
    </w:p>
    <w:p w:rsidR="00DD426D" w:rsidRPr="00740FBD" w:rsidRDefault="00DD426D" w:rsidP="00DD426D">
      <w:pPr>
        <w:pStyle w:val="NoSpacing"/>
        <w:jc w:val="center"/>
        <w:rPr>
          <w:rFonts w:ascii="Arial" w:hAnsi="Arial" w:cs="Arial"/>
          <w:b/>
        </w:rPr>
      </w:pPr>
    </w:p>
    <w:p w:rsidR="00DD426D" w:rsidRPr="00740FBD" w:rsidRDefault="00DD426D" w:rsidP="00DD426D">
      <w:pPr>
        <w:pStyle w:val="NoSpacing"/>
        <w:jc w:val="center"/>
        <w:rPr>
          <w:rFonts w:ascii="Arial" w:hAnsi="Arial" w:cs="Arial"/>
          <w:b/>
        </w:rPr>
      </w:pPr>
      <w:r w:rsidRPr="00740FBD">
        <w:rPr>
          <w:rFonts w:ascii="Arial" w:hAnsi="Arial" w:cs="Arial"/>
          <w:b/>
        </w:rPr>
        <w:t>BY</w:t>
      </w:r>
    </w:p>
    <w:p w:rsidR="00DD426D" w:rsidRPr="00740FBD" w:rsidRDefault="00DD426D" w:rsidP="00DD426D">
      <w:pPr>
        <w:pStyle w:val="NoSpacing"/>
        <w:jc w:val="center"/>
        <w:rPr>
          <w:rFonts w:ascii="Arial" w:hAnsi="Arial" w:cs="Arial"/>
          <w:b/>
        </w:rPr>
      </w:pPr>
    </w:p>
    <w:p w:rsidR="00DD426D" w:rsidRPr="00740FBD" w:rsidRDefault="00DD426D" w:rsidP="00DD426D">
      <w:pPr>
        <w:pStyle w:val="NoSpacing"/>
        <w:jc w:val="center"/>
        <w:rPr>
          <w:rFonts w:ascii="Arial" w:hAnsi="Arial" w:cs="Arial"/>
          <w:b/>
        </w:rPr>
      </w:pPr>
      <w:r w:rsidRPr="00740FBD">
        <w:rPr>
          <w:rFonts w:ascii="Arial" w:hAnsi="Arial" w:cs="Arial"/>
          <w:b/>
        </w:rPr>
        <w:t>Social &amp; Scientific Systems, Inc.</w:t>
      </w:r>
    </w:p>
    <w:p w:rsidR="00DD426D" w:rsidRPr="00740FBD" w:rsidRDefault="00DD426D" w:rsidP="00DD426D">
      <w:pPr>
        <w:pStyle w:val="NoSpacing"/>
        <w:jc w:val="center"/>
        <w:rPr>
          <w:rFonts w:ascii="Arial" w:hAnsi="Arial" w:cs="Arial"/>
          <w:b/>
        </w:rPr>
      </w:pPr>
      <w:r w:rsidRPr="00740FBD">
        <w:rPr>
          <w:rFonts w:ascii="Arial" w:hAnsi="Arial" w:cs="Arial"/>
          <w:b/>
        </w:rPr>
        <w:t>4505 Emperor Blvd</w:t>
      </w:r>
      <w:r w:rsidR="00EE058B">
        <w:rPr>
          <w:rFonts w:ascii="Arial" w:hAnsi="Arial" w:cs="Arial"/>
          <w:b/>
        </w:rPr>
        <w:t>., Suite 400</w:t>
      </w:r>
    </w:p>
    <w:p w:rsidR="00DD426D" w:rsidRPr="00740FBD" w:rsidRDefault="00DD426D" w:rsidP="00DD426D">
      <w:pPr>
        <w:pStyle w:val="NoSpacing"/>
        <w:jc w:val="center"/>
        <w:rPr>
          <w:rFonts w:ascii="Arial" w:hAnsi="Arial" w:cs="Arial"/>
          <w:b/>
        </w:rPr>
      </w:pPr>
      <w:r w:rsidRPr="00740FBD">
        <w:rPr>
          <w:rFonts w:ascii="Arial" w:hAnsi="Arial" w:cs="Arial"/>
          <w:b/>
        </w:rPr>
        <w:t>Durham, NC  27703</w:t>
      </w:r>
    </w:p>
    <w:p w:rsidR="000F5377" w:rsidRPr="00740FBD" w:rsidRDefault="000F5377" w:rsidP="000F5377">
      <w:pPr>
        <w:tabs>
          <w:tab w:val="center" w:pos="4680"/>
        </w:tabs>
        <w:jc w:val="center"/>
        <w:rPr>
          <w:rFonts w:ascii="Arial" w:hAnsi="Arial" w:cs="Arial"/>
          <w:b/>
          <w:bCs/>
          <w:sz w:val="22"/>
          <w:szCs w:val="22"/>
        </w:rPr>
      </w:pPr>
    </w:p>
    <w:p w:rsidR="000F5377" w:rsidRPr="00740FBD" w:rsidRDefault="000F5377" w:rsidP="000F5377">
      <w:pPr>
        <w:tabs>
          <w:tab w:val="center" w:pos="4680"/>
        </w:tabs>
        <w:jc w:val="center"/>
        <w:rPr>
          <w:rFonts w:ascii="Arial" w:hAnsi="Arial" w:cs="Arial"/>
          <w:b/>
          <w:bCs/>
          <w:sz w:val="22"/>
          <w:szCs w:val="22"/>
        </w:rPr>
      </w:pPr>
    </w:p>
    <w:p w:rsidR="000F5377" w:rsidRPr="00740FBD" w:rsidRDefault="007D1BFE" w:rsidP="000F5377">
      <w:pPr>
        <w:tabs>
          <w:tab w:val="center" w:pos="4680"/>
        </w:tabs>
        <w:jc w:val="center"/>
        <w:rPr>
          <w:rFonts w:ascii="Arial" w:hAnsi="Arial" w:cs="Arial"/>
          <w:b/>
          <w:bCs/>
          <w:sz w:val="22"/>
          <w:szCs w:val="22"/>
        </w:rPr>
      </w:pPr>
      <w:r>
        <w:rPr>
          <w:rFonts w:ascii="Arial" w:hAnsi="Arial" w:cs="Arial"/>
          <w:b/>
          <w:bCs/>
          <w:sz w:val="22"/>
          <w:szCs w:val="22"/>
        </w:rPr>
        <w:t>Dec</w:t>
      </w:r>
      <w:r w:rsidR="008625A3">
        <w:rPr>
          <w:rFonts w:ascii="Arial" w:hAnsi="Arial" w:cs="Arial"/>
          <w:b/>
          <w:bCs/>
          <w:sz w:val="22"/>
          <w:szCs w:val="22"/>
        </w:rPr>
        <w:t xml:space="preserve">ember </w:t>
      </w:r>
      <w:r>
        <w:rPr>
          <w:rFonts w:ascii="Arial" w:hAnsi="Arial" w:cs="Arial"/>
          <w:b/>
          <w:bCs/>
          <w:sz w:val="22"/>
          <w:szCs w:val="22"/>
        </w:rPr>
        <w:t>5</w:t>
      </w:r>
      <w:r w:rsidR="00DD426D" w:rsidRPr="00740FBD">
        <w:rPr>
          <w:rFonts w:ascii="Arial" w:hAnsi="Arial" w:cs="Arial"/>
          <w:b/>
          <w:bCs/>
          <w:sz w:val="22"/>
          <w:szCs w:val="22"/>
        </w:rPr>
        <w:t xml:space="preserve">, </w:t>
      </w:r>
      <w:r w:rsidR="00BC19A1" w:rsidRPr="00740FBD">
        <w:rPr>
          <w:rFonts w:ascii="Arial" w:hAnsi="Arial" w:cs="Arial"/>
          <w:b/>
          <w:bCs/>
          <w:sz w:val="22"/>
          <w:szCs w:val="22"/>
        </w:rPr>
        <w:t>2017</w:t>
      </w:r>
    </w:p>
    <w:p w:rsidR="000F5377" w:rsidRPr="00740FBD" w:rsidRDefault="000F5377" w:rsidP="000F5377">
      <w:pPr>
        <w:rPr>
          <w:rFonts w:ascii="Arial" w:hAnsi="Arial" w:cs="Arial"/>
          <w:b/>
          <w:bCs/>
        </w:rPr>
      </w:pPr>
      <w:r w:rsidRPr="00740FBD">
        <w:rPr>
          <w:rFonts w:ascii="Arial" w:hAnsi="Arial" w:cs="Arial"/>
          <w:b/>
          <w:bCs/>
        </w:rPr>
        <w:br w:type="page"/>
      </w:r>
    </w:p>
    <w:p w:rsidR="000F5377" w:rsidRPr="00740FBD" w:rsidRDefault="000F5377" w:rsidP="000F5377">
      <w:pPr>
        <w:tabs>
          <w:tab w:val="center" w:pos="4680"/>
        </w:tabs>
        <w:jc w:val="center"/>
        <w:rPr>
          <w:rFonts w:ascii="Arial" w:hAnsi="Arial" w:cs="Arial"/>
          <w:b/>
          <w:bCs/>
          <w:sz w:val="28"/>
          <w:szCs w:val="28"/>
        </w:rPr>
      </w:pPr>
      <w:r w:rsidRPr="00740FBD">
        <w:rPr>
          <w:rFonts w:ascii="Arial" w:hAnsi="Arial" w:cs="Arial"/>
          <w:b/>
          <w:bCs/>
          <w:sz w:val="28"/>
          <w:szCs w:val="28"/>
        </w:rPr>
        <w:lastRenderedPageBreak/>
        <w:t>TABLE OF CONTENTS</w:t>
      </w:r>
    </w:p>
    <w:p w:rsidR="000F5377" w:rsidRPr="00740FBD" w:rsidRDefault="000F5377" w:rsidP="000F5377">
      <w:pPr>
        <w:rPr>
          <w:rFonts w:ascii="Arial" w:hAnsi="Arial" w:cs="Arial"/>
          <w:b/>
          <w:bCs/>
        </w:rPr>
      </w:pPr>
    </w:p>
    <w:p w:rsidR="000F5377" w:rsidRPr="00740FBD" w:rsidRDefault="000F5377" w:rsidP="000F5377">
      <w:pPr>
        <w:rPr>
          <w:rFonts w:ascii="Arial" w:hAnsi="Arial" w:cs="Arial"/>
          <w:b/>
          <w:bCs/>
        </w:rPr>
      </w:pPr>
    </w:p>
    <w:p w:rsidR="00EE058B" w:rsidRPr="00740FBD" w:rsidRDefault="00EE058B" w:rsidP="00EE05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s>
        <w:rPr>
          <w:rFonts w:ascii="Arial" w:hAnsi="Arial" w:cs="Arial"/>
          <w:sz w:val="22"/>
          <w:szCs w:val="22"/>
        </w:rPr>
      </w:pPr>
      <w:r w:rsidRPr="00740FBD">
        <w:rPr>
          <w:rFonts w:ascii="Arial" w:hAnsi="Arial" w:cs="Arial"/>
          <w:sz w:val="22"/>
          <w:szCs w:val="22"/>
        </w:rPr>
        <w:t>Statistical Tables:</w:t>
      </w:r>
    </w:p>
    <w:p w:rsidR="00EE058B" w:rsidRDefault="00EE058B" w:rsidP="000F53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rPr>
          <w:rFonts w:ascii="Arial" w:hAnsi="Arial" w:cs="Arial"/>
          <w:b/>
          <w:bCs/>
          <w:sz w:val="22"/>
          <w:szCs w:val="22"/>
          <w:u w:val="single"/>
        </w:rPr>
      </w:pPr>
    </w:p>
    <w:p w:rsidR="000F5377" w:rsidRPr="00740FBD" w:rsidRDefault="000F5377" w:rsidP="00EE05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ind w:left="1440"/>
        <w:rPr>
          <w:rFonts w:ascii="Arial" w:hAnsi="Arial" w:cs="Arial"/>
          <w:b/>
          <w:bCs/>
          <w:sz w:val="22"/>
          <w:szCs w:val="22"/>
        </w:rPr>
      </w:pPr>
      <w:r w:rsidRPr="00740FBD">
        <w:rPr>
          <w:rFonts w:ascii="Arial" w:hAnsi="Arial" w:cs="Arial"/>
          <w:b/>
          <w:bCs/>
          <w:sz w:val="22"/>
          <w:szCs w:val="22"/>
          <w:u w:val="single"/>
        </w:rPr>
        <w:t>Subject</w:t>
      </w:r>
      <w:r w:rsidR="00EE058B">
        <w:rPr>
          <w:rFonts w:ascii="Arial" w:hAnsi="Arial" w:cs="Arial"/>
          <w:b/>
          <w:bCs/>
          <w:sz w:val="22"/>
          <w:szCs w:val="22"/>
        </w:rPr>
        <w:tab/>
      </w:r>
      <w:r w:rsidR="00EE058B">
        <w:rPr>
          <w:rFonts w:ascii="Arial" w:hAnsi="Arial" w:cs="Arial"/>
          <w:b/>
          <w:bCs/>
          <w:sz w:val="22"/>
          <w:szCs w:val="22"/>
        </w:rPr>
        <w:tab/>
      </w:r>
      <w:r w:rsidR="00EE058B">
        <w:rPr>
          <w:rFonts w:ascii="Arial" w:hAnsi="Arial" w:cs="Arial"/>
          <w:b/>
          <w:bCs/>
          <w:sz w:val="22"/>
          <w:szCs w:val="22"/>
        </w:rPr>
        <w:tab/>
      </w:r>
      <w:r w:rsidR="00EE058B">
        <w:rPr>
          <w:rFonts w:ascii="Arial" w:hAnsi="Arial" w:cs="Arial"/>
          <w:b/>
          <w:bCs/>
          <w:sz w:val="22"/>
          <w:szCs w:val="22"/>
        </w:rPr>
        <w:tab/>
      </w:r>
      <w:r w:rsidR="00EE058B">
        <w:rPr>
          <w:rFonts w:ascii="Arial" w:hAnsi="Arial" w:cs="Arial"/>
          <w:b/>
          <w:bCs/>
          <w:sz w:val="22"/>
          <w:szCs w:val="22"/>
        </w:rPr>
        <w:tab/>
      </w:r>
      <w:r w:rsidR="00EE058B">
        <w:rPr>
          <w:rFonts w:ascii="Arial" w:hAnsi="Arial" w:cs="Arial"/>
          <w:b/>
          <w:bCs/>
          <w:sz w:val="22"/>
          <w:szCs w:val="22"/>
        </w:rPr>
        <w:tab/>
      </w:r>
      <w:r w:rsidR="00EE058B">
        <w:rPr>
          <w:rFonts w:ascii="Arial" w:hAnsi="Arial" w:cs="Arial"/>
          <w:b/>
          <w:bCs/>
          <w:sz w:val="22"/>
          <w:szCs w:val="22"/>
        </w:rPr>
        <w:tab/>
      </w:r>
      <w:r w:rsidRPr="00740FBD">
        <w:rPr>
          <w:rFonts w:ascii="Arial" w:hAnsi="Arial" w:cs="Arial"/>
          <w:b/>
          <w:bCs/>
          <w:sz w:val="22"/>
          <w:szCs w:val="22"/>
          <w:u w:val="single"/>
        </w:rPr>
        <w:t>Table</w:t>
      </w:r>
      <w:r w:rsidRPr="00740FBD">
        <w:rPr>
          <w:rFonts w:ascii="Arial" w:hAnsi="Arial" w:cs="Arial"/>
          <w:b/>
          <w:bCs/>
          <w:sz w:val="22"/>
          <w:szCs w:val="22"/>
        </w:rPr>
        <w:tab/>
      </w:r>
    </w:p>
    <w:p w:rsidR="00C02BA8" w:rsidRPr="00740FBD" w:rsidRDefault="00C02BA8" w:rsidP="00EE05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s>
        <w:ind w:left="1440"/>
        <w:rPr>
          <w:rFonts w:ascii="Arial" w:hAnsi="Arial" w:cs="Arial"/>
          <w:sz w:val="22"/>
          <w:szCs w:val="22"/>
        </w:rPr>
      </w:pPr>
    </w:p>
    <w:p w:rsidR="00C02BA8" w:rsidRPr="00740FBD" w:rsidRDefault="008704DD" w:rsidP="00EE05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 w:val="left" w:pos="10080"/>
          <w:tab w:val="left" w:pos="10800"/>
          <w:tab w:val="left" w:pos="11520"/>
        </w:tabs>
        <w:spacing w:line="360" w:lineRule="auto"/>
        <w:ind w:left="1440"/>
        <w:rPr>
          <w:rFonts w:ascii="Arial" w:hAnsi="Arial" w:cs="Arial"/>
          <w:sz w:val="22"/>
          <w:szCs w:val="22"/>
        </w:rPr>
      </w:pPr>
      <w:r w:rsidRPr="00740FBD">
        <w:rPr>
          <w:rFonts w:ascii="Arial" w:hAnsi="Arial" w:cs="Arial"/>
          <w:sz w:val="22"/>
          <w:szCs w:val="22"/>
        </w:rPr>
        <w:t xml:space="preserve">Pregnancy Status and Littering Data: </w:t>
      </w:r>
    </w:p>
    <w:p w:rsidR="000F5377" w:rsidRPr="00740FBD" w:rsidRDefault="000F5377"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t xml:space="preserve"> </w:t>
      </w:r>
      <w:r w:rsidR="00245D62" w:rsidRPr="00740FBD">
        <w:rPr>
          <w:rFonts w:ascii="Arial" w:hAnsi="Arial" w:cs="Arial"/>
          <w:sz w:val="22"/>
          <w:szCs w:val="22"/>
        </w:rPr>
        <w:t xml:space="preserve">Dam Pregnancy Status </w:t>
      </w:r>
      <w:r w:rsidR="00EE058B">
        <w:rPr>
          <w:rFonts w:ascii="Arial" w:hAnsi="Arial" w:cs="Arial"/>
          <w:sz w:val="22"/>
          <w:szCs w:val="22"/>
        </w:rPr>
        <w:tab/>
      </w:r>
      <w:r w:rsidR="00EE058B">
        <w:rPr>
          <w:rFonts w:ascii="Arial" w:hAnsi="Arial" w:cs="Arial"/>
          <w:sz w:val="22"/>
          <w:szCs w:val="22"/>
        </w:rPr>
        <w:tab/>
      </w:r>
      <w:r w:rsidRPr="00740FBD">
        <w:rPr>
          <w:rFonts w:ascii="Arial" w:hAnsi="Arial" w:cs="Arial"/>
          <w:sz w:val="22"/>
          <w:szCs w:val="22"/>
        </w:rPr>
        <w:t>1</w:t>
      </w:r>
    </w:p>
    <w:p w:rsidR="000F5377" w:rsidRPr="00740FBD" w:rsidRDefault="000F5377" w:rsidP="00EE058B">
      <w:pPr>
        <w:tabs>
          <w:tab w:val="lef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r>
      <w:r w:rsidR="00615AA3" w:rsidRPr="00740FBD">
        <w:rPr>
          <w:rFonts w:ascii="Arial" w:hAnsi="Arial" w:cs="Arial"/>
          <w:sz w:val="22"/>
          <w:szCs w:val="22"/>
        </w:rPr>
        <w:t xml:space="preserve"> </w:t>
      </w:r>
      <w:r w:rsidR="009C2D0B" w:rsidRPr="00740FBD">
        <w:rPr>
          <w:rFonts w:ascii="Arial" w:hAnsi="Arial" w:cs="Arial"/>
          <w:sz w:val="22"/>
          <w:szCs w:val="22"/>
        </w:rPr>
        <w:t>Dam Pregnancy Status (core animals only)</w:t>
      </w:r>
      <w:r w:rsidR="00245D62" w:rsidRPr="00740FBD">
        <w:rPr>
          <w:rFonts w:ascii="Arial" w:hAnsi="Arial" w:cs="Arial"/>
          <w:sz w:val="22"/>
          <w:szCs w:val="22"/>
        </w:rPr>
        <w:tab/>
      </w:r>
      <w:r w:rsidR="00EE058B">
        <w:rPr>
          <w:rFonts w:ascii="Arial" w:hAnsi="Arial" w:cs="Arial"/>
          <w:sz w:val="22"/>
          <w:szCs w:val="22"/>
        </w:rPr>
        <w:tab/>
      </w:r>
      <w:r w:rsidR="00245D62" w:rsidRPr="00740FBD">
        <w:rPr>
          <w:rFonts w:ascii="Arial" w:hAnsi="Arial" w:cs="Arial"/>
          <w:sz w:val="22"/>
          <w:szCs w:val="22"/>
        </w:rPr>
        <w:t>2</w:t>
      </w:r>
      <w:r w:rsidR="009A72E4" w:rsidRPr="00740FBD">
        <w:rPr>
          <w:rFonts w:ascii="Arial" w:hAnsi="Arial" w:cs="Arial"/>
          <w:sz w:val="22"/>
          <w:szCs w:val="22"/>
        </w:rPr>
        <w:t xml:space="preserve"> </w:t>
      </w:r>
    </w:p>
    <w:p w:rsidR="00245D62" w:rsidRPr="00740FBD" w:rsidRDefault="00245D62"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t xml:space="preserve"> </w:t>
      </w:r>
      <w:r w:rsidR="009C2D0B" w:rsidRPr="00740FBD">
        <w:rPr>
          <w:rFonts w:ascii="Arial" w:hAnsi="Arial" w:cs="Arial"/>
          <w:sz w:val="22"/>
          <w:szCs w:val="22"/>
        </w:rPr>
        <w:t>PND1 Littering Data</w:t>
      </w:r>
      <w:r w:rsidR="009C2D0B" w:rsidRPr="00740FBD">
        <w:rPr>
          <w:rFonts w:ascii="Arial" w:hAnsi="Arial" w:cs="Arial"/>
          <w:sz w:val="22"/>
          <w:szCs w:val="22"/>
        </w:rPr>
        <w:tab/>
      </w:r>
      <w:r w:rsidRPr="00740FBD">
        <w:rPr>
          <w:rFonts w:ascii="Arial" w:hAnsi="Arial" w:cs="Arial"/>
          <w:sz w:val="22"/>
          <w:szCs w:val="22"/>
        </w:rPr>
        <w:tab/>
        <w:t>3</w:t>
      </w:r>
    </w:p>
    <w:p w:rsidR="00245D62" w:rsidRPr="00740FBD" w:rsidRDefault="00245D62"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t xml:space="preserve"> </w:t>
      </w:r>
      <w:r w:rsidR="009C2D0B" w:rsidRPr="00740FBD">
        <w:rPr>
          <w:rFonts w:ascii="Arial" w:hAnsi="Arial" w:cs="Arial"/>
          <w:sz w:val="22"/>
          <w:szCs w:val="22"/>
        </w:rPr>
        <w:t>PND1 Littering Data (core animals only)</w:t>
      </w:r>
      <w:r w:rsidRPr="00740FBD">
        <w:rPr>
          <w:rFonts w:ascii="Arial" w:hAnsi="Arial" w:cs="Arial"/>
          <w:sz w:val="22"/>
          <w:szCs w:val="22"/>
        </w:rPr>
        <w:tab/>
      </w:r>
      <w:r w:rsidR="00EE058B">
        <w:rPr>
          <w:rFonts w:ascii="Arial" w:hAnsi="Arial" w:cs="Arial"/>
          <w:sz w:val="22"/>
          <w:szCs w:val="22"/>
        </w:rPr>
        <w:tab/>
      </w:r>
      <w:r w:rsidRPr="00740FBD">
        <w:rPr>
          <w:rFonts w:ascii="Arial" w:hAnsi="Arial" w:cs="Arial"/>
          <w:sz w:val="22"/>
          <w:szCs w:val="22"/>
        </w:rPr>
        <w:t xml:space="preserve">4 </w:t>
      </w:r>
    </w:p>
    <w:p w:rsidR="008704DD" w:rsidRPr="00740FBD" w:rsidRDefault="00C02BA8"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r>
    </w:p>
    <w:p w:rsidR="008704DD" w:rsidRPr="00740FBD" w:rsidRDefault="008704DD"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 xml:space="preserve">Pup Organ and Body Weights: </w:t>
      </w:r>
    </w:p>
    <w:p w:rsidR="00C02BA8" w:rsidRPr="00740FBD" w:rsidRDefault="00C02BA8"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t xml:space="preserve"> </w:t>
      </w:r>
      <w:r w:rsidR="008704DD" w:rsidRPr="00740FBD">
        <w:rPr>
          <w:rFonts w:ascii="Arial" w:hAnsi="Arial" w:cs="Arial"/>
          <w:sz w:val="22"/>
          <w:szCs w:val="22"/>
        </w:rPr>
        <w:t>Male PND Body Weights</w:t>
      </w:r>
      <w:r w:rsidR="008704DD" w:rsidRPr="00740FBD">
        <w:rPr>
          <w:rFonts w:ascii="Arial" w:hAnsi="Arial" w:cs="Arial"/>
          <w:sz w:val="22"/>
          <w:szCs w:val="22"/>
        </w:rPr>
        <w:tab/>
      </w:r>
      <w:r w:rsidR="00EE058B">
        <w:rPr>
          <w:rFonts w:ascii="Arial" w:hAnsi="Arial" w:cs="Arial"/>
          <w:sz w:val="22"/>
          <w:szCs w:val="22"/>
        </w:rPr>
        <w:tab/>
      </w:r>
      <w:r w:rsidR="00C40E7B" w:rsidRPr="00740FBD">
        <w:rPr>
          <w:rFonts w:ascii="Arial" w:hAnsi="Arial" w:cs="Arial"/>
          <w:sz w:val="22"/>
          <w:szCs w:val="22"/>
        </w:rPr>
        <w:t>5</w:t>
      </w:r>
    </w:p>
    <w:p w:rsidR="00C02BA8" w:rsidRPr="00740FBD" w:rsidRDefault="00C02BA8" w:rsidP="00EE058B">
      <w:pPr>
        <w:tabs>
          <w:tab w:val="lef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t xml:space="preserve"> </w:t>
      </w:r>
      <w:r w:rsidR="008704DD" w:rsidRPr="00740FBD">
        <w:rPr>
          <w:rFonts w:ascii="Arial" w:hAnsi="Arial" w:cs="Arial"/>
          <w:sz w:val="22"/>
          <w:szCs w:val="22"/>
        </w:rPr>
        <w:t>Male Liver and Body Weights</w:t>
      </w:r>
      <w:r w:rsidR="008704DD" w:rsidRPr="00740FBD">
        <w:rPr>
          <w:rFonts w:ascii="Arial" w:hAnsi="Arial" w:cs="Arial"/>
          <w:sz w:val="22"/>
          <w:szCs w:val="22"/>
        </w:rPr>
        <w:tab/>
      </w:r>
      <w:r w:rsidR="00EE058B">
        <w:rPr>
          <w:rFonts w:ascii="Arial" w:hAnsi="Arial" w:cs="Arial"/>
          <w:sz w:val="22"/>
          <w:szCs w:val="22"/>
        </w:rPr>
        <w:tab/>
      </w:r>
      <w:r w:rsidR="00C40E7B" w:rsidRPr="00740FBD">
        <w:rPr>
          <w:rFonts w:ascii="Arial" w:hAnsi="Arial" w:cs="Arial"/>
          <w:sz w:val="22"/>
          <w:szCs w:val="22"/>
        </w:rPr>
        <w:t>6</w:t>
      </w:r>
      <w:r w:rsidRPr="00740FBD">
        <w:rPr>
          <w:rFonts w:ascii="Arial" w:hAnsi="Arial" w:cs="Arial"/>
          <w:sz w:val="22"/>
          <w:szCs w:val="22"/>
        </w:rPr>
        <w:t xml:space="preserve"> </w:t>
      </w:r>
    </w:p>
    <w:p w:rsidR="00C02BA8" w:rsidRPr="00740FBD" w:rsidRDefault="00C02BA8"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t xml:space="preserve"> </w:t>
      </w:r>
      <w:r w:rsidR="00157038" w:rsidRPr="00740FBD">
        <w:rPr>
          <w:rFonts w:ascii="Arial" w:hAnsi="Arial" w:cs="Arial"/>
          <w:sz w:val="22"/>
          <w:szCs w:val="22"/>
        </w:rPr>
        <w:t>Female PND Body Weights</w:t>
      </w:r>
      <w:r w:rsidRPr="00740FBD">
        <w:rPr>
          <w:rFonts w:ascii="Arial" w:hAnsi="Arial" w:cs="Arial"/>
          <w:sz w:val="22"/>
          <w:szCs w:val="22"/>
        </w:rPr>
        <w:tab/>
      </w:r>
      <w:r w:rsidR="00EE058B">
        <w:rPr>
          <w:rFonts w:ascii="Arial" w:hAnsi="Arial" w:cs="Arial"/>
          <w:sz w:val="22"/>
          <w:szCs w:val="22"/>
        </w:rPr>
        <w:tab/>
      </w:r>
      <w:r w:rsidR="00C40E7B" w:rsidRPr="00740FBD">
        <w:rPr>
          <w:rFonts w:ascii="Arial" w:hAnsi="Arial" w:cs="Arial"/>
          <w:sz w:val="22"/>
          <w:szCs w:val="22"/>
        </w:rPr>
        <w:t>7</w:t>
      </w:r>
    </w:p>
    <w:p w:rsidR="00205D33" w:rsidRPr="00740FBD" w:rsidRDefault="00C02BA8"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ab/>
      </w:r>
      <w:r w:rsidR="00157038" w:rsidRPr="00740FBD">
        <w:rPr>
          <w:rFonts w:ascii="Arial" w:hAnsi="Arial" w:cs="Arial"/>
          <w:sz w:val="22"/>
          <w:szCs w:val="22"/>
        </w:rPr>
        <w:t xml:space="preserve"> Female Liver and Body Weights</w:t>
      </w:r>
      <w:r w:rsidR="00157038" w:rsidRPr="00740FBD">
        <w:rPr>
          <w:rFonts w:ascii="Arial" w:hAnsi="Arial" w:cs="Arial"/>
          <w:sz w:val="22"/>
          <w:szCs w:val="22"/>
        </w:rPr>
        <w:tab/>
      </w:r>
      <w:r w:rsidR="00EE058B">
        <w:rPr>
          <w:rFonts w:ascii="Arial" w:hAnsi="Arial" w:cs="Arial"/>
          <w:sz w:val="22"/>
          <w:szCs w:val="22"/>
        </w:rPr>
        <w:tab/>
      </w:r>
      <w:r w:rsidR="00C40E7B" w:rsidRPr="00740FBD">
        <w:rPr>
          <w:rFonts w:ascii="Arial" w:hAnsi="Arial" w:cs="Arial"/>
          <w:sz w:val="22"/>
          <w:szCs w:val="22"/>
        </w:rPr>
        <w:t>8</w:t>
      </w:r>
    </w:p>
    <w:p w:rsidR="00205D33" w:rsidRPr="00740FBD" w:rsidRDefault="00205D33"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p>
    <w:p w:rsidR="00205D33" w:rsidRPr="00740FBD" w:rsidRDefault="00205D33" w:rsidP="00EE058B">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spacing w:line="360" w:lineRule="auto"/>
        <w:ind w:left="1440"/>
        <w:rPr>
          <w:rFonts w:ascii="Arial" w:hAnsi="Arial" w:cs="Arial"/>
          <w:sz w:val="22"/>
          <w:szCs w:val="22"/>
        </w:rPr>
      </w:pPr>
      <w:r w:rsidRPr="00740FBD">
        <w:rPr>
          <w:rFonts w:ascii="Arial" w:hAnsi="Arial" w:cs="Arial"/>
          <w:sz w:val="22"/>
          <w:szCs w:val="22"/>
        </w:rPr>
        <w:t>Dam Body Weight</w:t>
      </w:r>
      <w:r w:rsidR="000B5D8D" w:rsidRPr="00740FBD">
        <w:rPr>
          <w:rFonts w:ascii="Arial" w:hAnsi="Arial" w:cs="Arial"/>
          <w:sz w:val="22"/>
          <w:szCs w:val="22"/>
        </w:rPr>
        <w:t>s</w:t>
      </w:r>
      <w:r w:rsidRPr="00740FBD">
        <w:rPr>
          <w:rFonts w:ascii="Arial" w:hAnsi="Arial" w:cs="Arial"/>
          <w:sz w:val="22"/>
          <w:szCs w:val="22"/>
        </w:rPr>
        <w:t xml:space="preserve"> …………………….</w:t>
      </w:r>
      <w:r w:rsidRPr="00740FBD">
        <w:rPr>
          <w:rFonts w:ascii="Arial" w:hAnsi="Arial" w:cs="Arial"/>
          <w:sz w:val="22"/>
          <w:szCs w:val="22"/>
        </w:rPr>
        <w:tab/>
      </w:r>
      <w:r w:rsidR="00EE058B">
        <w:rPr>
          <w:rFonts w:ascii="Arial" w:hAnsi="Arial" w:cs="Arial"/>
          <w:sz w:val="22"/>
          <w:szCs w:val="22"/>
        </w:rPr>
        <w:tab/>
      </w:r>
      <w:r w:rsidRPr="00740FBD">
        <w:rPr>
          <w:rFonts w:ascii="Arial" w:hAnsi="Arial" w:cs="Arial"/>
          <w:sz w:val="22"/>
          <w:szCs w:val="22"/>
        </w:rPr>
        <w:t>9</w:t>
      </w:r>
    </w:p>
    <w:p w:rsidR="00205D33" w:rsidRPr="00740FBD" w:rsidRDefault="00205D33" w:rsidP="00205D33">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rsidR="00C02BA8" w:rsidRPr="00740FBD" w:rsidRDefault="00C02BA8" w:rsidP="00205D33">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rsidR="00C02BA8" w:rsidRPr="00740FBD" w:rsidRDefault="00C02BA8" w:rsidP="00245D62">
      <w:pPr>
        <w:tabs>
          <w:tab w:val="left" w:leader="do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rsidR="000F5377" w:rsidRPr="00740FBD" w:rsidRDefault="000F5377" w:rsidP="000F5377">
      <w:pPr>
        <w:tabs>
          <w:tab w:val="lef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rsidR="000F5377" w:rsidRPr="00740FBD" w:rsidRDefault="000F5377" w:rsidP="000F5377">
      <w:pPr>
        <w:tabs>
          <w:tab w:val="left" w:pos="-1440"/>
          <w:tab w:val="left" w:pos="-720"/>
          <w:tab w:val="left" w:pos="0"/>
          <w:tab w:val="left" w:pos="720"/>
          <w:tab w:val="left" w:pos="1440"/>
          <w:tab w:val="left" w:pos="2160"/>
          <w:tab w:val="left" w:pos="2880"/>
          <w:tab w:val="left" w:leader="dot" w:pos="666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s>
        <w:rPr>
          <w:rFonts w:ascii="Arial" w:hAnsi="Arial" w:cs="Arial"/>
          <w:sz w:val="22"/>
          <w:szCs w:val="22"/>
        </w:rPr>
      </w:pPr>
    </w:p>
    <w:p w:rsidR="000F5377" w:rsidRPr="00740FBD" w:rsidRDefault="000F5377" w:rsidP="000F5377">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2"/>
          <w:szCs w:val="22"/>
        </w:rPr>
      </w:pPr>
    </w:p>
    <w:p w:rsidR="000F5377" w:rsidRPr="00740FBD" w:rsidRDefault="000F5377" w:rsidP="000F5377">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2"/>
          <w:szCs w:val="22"/>
        </w:rPr>
      </w:pPr>
      <w:r w:rsidRPr="00740FBD">
        <w:rPr>
          <w:rFonts w:ascii="Arial" w:hAnsi="Arial" w:cs="Arial"/>
          <w:sz w:val="22"/>
          <w:szCs w:val="22"/>
        </w:rPr>
        <w:t>Appendices</w:t>
      </w:r>
      <w:r w:rsidR="00117331" w:rsidRPr="00740FBD">
        <w:rPr>
          <w:rFonts w:ascii="Arial" w:hAnsi="Arial" w:cs="Arial"/>
          <w:sz w:val="22"/>
          <w:szCs w:val="22"/>
        </w:rPr>
        <w:t>:</w:t>
      </w:r>
    </w:p>
    <w:p w:rsidR="000F5377" w:rsidRPr="00740FBD" w:rsidRDefault="000F5377" w:rsidP="00EE058B">
      <w:pPr>
        <w:tabs>
          <w:tab w:val="left" w:pos="-1440"/>
          <w:tab w:val="left" w:pos="-792"/>
          <w:tab w:val="left" w:pos="0"/>
          <w:tab w:val="left" w:pos="720"/>
          <w:tab w:val="left" w:pos="1440"/>
          <w:tab w:val="decimal" w:leader="dot" w:pos="7920"/>
          <w:tab w:val="right" w:pos="9216"/>
          <w:tab w:val="left" w:pos="10080"/>
          <w:tab w:val="left" w:pos="10782"/>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rPr>
          <w:rFonts w:ascii="Arial" w:hAnsi="Arial" w:cs="Arial"/>
          <w:sz w:val="22"/>
          <w:szCs w:val="22"/>
        </w:rPr>
      </w:pPr>
      <w:r w:rsidRPr="00740FBD">
        <w:rPr>
          <w:rFonts w:ascii="Arial" w:hAnsi="Arial" w:cs="Arial"/>
          <w:sz w:val="22"/>
          <w:szCs w:val="22"/>
        </w:rPr>
        <w:tab/>
        <w:t>Appendix A – Extreme Values</w:t>
      </w:r>
    </w:p>
    <w:p w:rsidR="000F5377" w:rsidRPr="00740FBD" w:rsidRDefault="000F5377" w:rsidP="00EE058B">
      <w:pPr>
        <w:tabs>
          <w:tab w:val="left" w:pos="-1440"/>
          <w:tab w:val="left" w:pos="-792"/>
          <w:tab w:val="left" w:pos="0"/>
          <w:tab w:val="left" w:pos="720"/>
          <w:tab w:val="left" w:pos="1440"/>
          <w:tab w:val="decimal" w:leader="dot" w:pos="7920"/>
          <w:tab w:val="right" w:pos="9216"/>
        </w:tabs>
        <w:spacing w:line="360" w:lineRule="auto"/>
        <w:ind w:left="720" w:firstLine="720"/>
        <w:rPr>
          <w:rFonts w:ascii="Arial" w:hAnsi="Arial" w:cs="Arial"/>
          <w:sz w:val="22"/>
          <w:szCs w:val="22"/>
        </w:rPr>
      </w:pPr>
      <w:r w:rsidRPr="00740FBD">
        <w:rPr>
          <w:rFonts w:ascii="Arial" w:hAnsi="Arial" w:cs="Arial"/>
          <w:sz w:val="22"/>
          <w:szCs w:val="22"/>
        </w:rPr>
        <w:t>Appendix B – Statistical Methods</w:t>
      </w:r>
    </w:p>
    <w:p w:rsidR="000F5377" w:rsidRPr="00740FBD" w:rsidRDefault="000F5377" w:rsidP="00EE058B">
      <w:pPr>
        <w:tabs>
          <w:tab w:val="left" w:pos="-1440"/>
          <w:tab w:val="left" w:pos="-792"/>
          <w:tab w:val="left" w:pos="0"/>
          <w:tab w:val="left" w:pos="720"/>
          <w:tab w:val="left" w:pos="1440"/>
          <w:tab w:val="decimal" w:leader="dot" w:pos="7920"/>
          <w:tab w:val="right" w:pos="9216"/>
        </w:tabs>
        <w:spacing w:line="360" w:lineRule="auto"/>
        <w:ind w:left="720" w:firstLine="720"/>
        <w:rPr>
          <w:rFonts w:ascii="Arial" w:hAnsi="Arial" w:cs="Arial"/>
          <w:sz w:val="22"/>
          <w:szCs w:val="22"/>
        </w:rPr>
      </w:pPr>
      <w:r w:rsidRPr="00740FBD">
        <w:rPr>
          <w:rFonts w:ascii="Arial" w:hAnsi="Arial" w:cs="Arial"/>
          <w:sz w:val="22"/>
          <w:szCs w:val="22"/>
        </w:rPr>
        <w:t>Appendix C – References</w:t>
      </w:r>
    </w:p>
    <w:p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883F3C" w:rsidRPr="00740FBD" w:rsidRDefault="00883F3C"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7857C2" w:rsidRPr="00740FBD" w:rsidRDefault="007857C2"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7857C2" w:rsidRPr="00740FBD" w:rsidRDefault="007857C2"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7857C2" w:rsidRPr="00740FBD" w:rsidRDefault="007857C2"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7857C2" w:rsidRPr="00740FBD" w:rsidRDefault="007857C2"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7857C2" w:rsidRPr="00740FBD" w:rsidRDefault="007857C2"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p w:rsidR="007857C2" w:rsidRPr="00740FBD" w:rsidRDefault="007857C2" w:rsidP="000F5377">
      <w:pPr>
        <w:tabs>
          <w:tab w:val="left" w:pos="-1440"/>
          <w:tab w:val="left" w:pos="-792"/>
          <w:tab w:val="left" w:pos="0"/>
          <w:tab w:val="left" w:pos="720"/>
          <w:tab w:val="left" w:pos="1440"/>
          <w:tab w:val="decimal" w:leader="dot" w:pos="7920"/>
          <w:tab w:val="right" w:pos="9216"/>
        </w:tabs>
        <w:ind w:firstLine="720"/>
        <w:rPr>
          <w:rFonts w:ascii="Arial" w:hAnsi="Arial" w:cs="Arial"/>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2846"/>
        <w:gridCol w:w="2142"/>
        <w:gridCol w:w="2142"/>
        <w:gridCol w:w="2142"/>
        <w:gridCol w:w="2142"/>
        <w:gridCol w:w="2142"/>
      </w:tblGrid>
      <w:tr w:rsidR="00C6376A" w:rsidRPr="00740FBD" w:rsidTr="00EE058B">
        <w:trPr>
          <w:cantSplit/>
          <w:tblHeader/>
          <w:jc w:val="center"/>
        </w:trPr>
        <w:tc>
          <w:tcPr>
            <w:tcW w:w="13556" w:type="dxa"/>
            <w:gridSpan w:val="6"/>
            <w:tcBorders>
              <w:top w:val="nil"/>
              <w:left w:val="nil"/>
              <w:bottom w:val="nil"/>
              <w:right w:val="nil"/>
            </w:tcBorders>
            <w:tcMar>
              <w:left w:w="60" w:type="dxa"/>
              <w:right w:w="60" w:type="dxa"/>
            </w:tcMar>
            <w:vAlign w:val="bottom"/>
          </w:tcPr>
          <w:p w:rsidR="00C6376A" w:rsidRPr="00740FBD" w:rsidRDefault="006156AB" w:rsidP="00386A84">
            <w:pPr>
              <w:keepNext/>
              <w:adjustRightInd w:val="0"/>
              <w:spacing w:before="60" w:after="60"/>
              <w:jc w:val="center"/>
              <w:rPr>
                <w:rFonts w:ascii="Arial" w:hAnsi="Arial" w:cs="Arial"/>
                <w:b/>
                <w:bCs/>
                <w:color w:val="000000"/>
                <w:sz w:val="24"/>
                <w:szCs w:val="24"/>
              </w:rPr>
            </w:pPr>
            <w:r w:rsidRPr="00740FBD">
              <w:rPr>
                <w:rFonts w:ascii="Arial" w:hAnsi="Arial" w:cs="Arial"/>
                <w:b/>
                <w:bCs/>
                <w:color w:val="000000"/>
                <w:sz w:val="24"/>
                <w:szCs w:val="24"/>
              </w:rPr>
              <w:t xml:space="preserve">Table 1:  </w:t>
            </w:r>
            <w:r w:rsidR="007527E0">
              <w:rPr>
                <w:rFonts w:ascii="Arial" w:hAnsi="Arial" w:cs="Arial"/>
                <w:b/>
                <w:bCs/>
                <w:color w:val="000000"/>
                <w:sz w:val="24"/>
                <w:szCs w:val="24"/>
              </w:rPr>
              <w:t>DE</w:t>
            </w:r>
            <w:r w:rsidR="00C6376A" w:rsidRPr="00740FBD">
              <w:rPr>
                <w:rFonts w:ascii="Arial" w:hAnsi="Arial" w:cs="Arial"/>
                <w:b/>
                <w:bCs/>
                <w:color w:val="000000"/>
                <w:sz w:val="24"/>
                <w:szCs w:val="24"/>
              </w:rPr>
              <w:t>7</w:t>
            </w:r>
            <w:r w:rsidR="007527E0">
              <w:rPr>
                <w:rFonts w:ascii="Arial" w:hAnsi="Arial" w:cs="Arial"/>
                <w:b/>
                <w:bCs/>
                <w:color w:val="000000"/>
                <w:sz w:val="24"/>
                <w:szCs w:val="24"/>
              </w:rPr>
              <w:t>1</w:t>
            </w:r>
            <w:r w:rsidR="00C6376A" w:rsidRPr="00740FBD">
              <w:rPr>
                <w:rFonts w:ascii="Arial" w:hAnsi="Arial" w:cs="Arial"/>
                <w:b/>
                <w:bCs/>
                <w:color w:val="000000"/>
                <w:sz w:val="24"/>
                <w:szCs w:val="24"/>
              </w:rPr>
              <w:t> Pregnancy </w:t>
            </w:r>
            <w:r w:rsidR="00386A84">
              <w:rPr>
                <w:rFonts w:ascii="Arial" w:hAnsi="Arial" w:cs="Arial"/>
                <w:b/>
                <w:bCs/>
                <w:color w:val="000000"/>
                <w:sz w:val="24"/>
                <w:szCs w:val="24"/>
              </w:rPr>
              <w:t>Status</w:t>
            </w:r>
            <w:r w:rsidR="00C6376A" w:rsidRPr="00740FBD">
              <w:rPr>
                <w:rFonts w:ascii="Arial" w:hAnsi="Arial" w:cs="Arial"/>
                <w:b/>
                <w:bCs/>
                <w:color w:val="000000"/>
                <w:sz w:val="24"/>
                <w:szCs w:val="24"/>
              </w:rPr>
              <w:t> in Female Wistar Han Rats</w:t>
            </w:r>
          </w:p>
        </w:tc>
      </w:tr>
      <w:tr w:rsidR="00C6376A" w:rsidRPr="00740FBD" w:rsidTr="00EE058B">
        <w:trPr>
          <w:cantSplit/>
          <w:tblHeader/>
          <w:jc w:val="center"/>
        </w:trPr>
        <w:tc>
          <w:tcPr>
            <w:tcW w:w="2846"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Parameter</w:t>
            </w:r>
          </w:p>
        </w:tc>
        <w:tc>
          <w:tcPr>
            <w:tcW w:w="2142"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Control</w:t>
            </w:r>
          </w:p>
        </w:tc>
        <w:tc>
          <w:tcPr>
            <w:tcW w:w="2142"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 mg/kg</w:t>
            </w:r>
          </w:p>
        </w:tc>
        <w:tc>
          <w:tcPr>
            <w:tcW w:w="2142"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15 mg/kg</w:t>
            </w:r>
          </w:p>
        </w:tc>
        <w:tc>
          <w:tcPr>
            <w:tcW w:w="2142"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50 mg/kg</w:t>
            </w:r>
          </w:p>
        </w:tc>
        <w:tc>
          <w:tcPr>
            <w:tcW w:w="2142"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proofErr w:type="spellStart"/>
            <w:r w:rsidRPr="00740FBD">
              <w:rPr>
                <w:rFonts w:ascii="Arial" w:hAnsi="Arial" w:cs="Arial"/>
                <w:b/>
                <w:bCs/>
                <w:color w:val="000000"/>
                <w:sz w:val="16"/>
                <w:szCs w:val="16"/>
              </w:rPr>
              <w:t>Trend</w:t>
            </w:r>
            <w:r w:rsidRPr="00740FBD">
              <w:rPr>
                <w:rFonts w:ascii="Arial" w:hAnsi="Arial" w:cs="Arial"/>
                <w:b/>
                <w:bCs/>
                <w:color w:val="000000"/>
                <w:sz w:val="16"/>
                <w:szCs w:val="16"/>
                <w:vertAlign w:val="superscript"/>
              </w:rPr>
              <w:t>a</w:t>
            </w:r>
            <w:proofErr w:type="spellEnd"/>
          </w:p>
        </w:tc>
      </w:tr>
      <w:tr w:rsidR="00C6376A" w:rsidRPr="00740FBD" w:rsidTr="00EE058B">
        <w:trPr>
          <w:cantSplit/>
          <w:jc w:val="center"/>
        </w:trPr>
        <w:tc>
          <w:tcPr>
            <w:tcW w:w="2846"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 xml:space="preserve">Pregnancy </w:t>
            </w:r>
            <w:proofErr w:type="spellStart"/>
            <w:r w:rsidRPr="00740FBD">
              <w:rPr>
                <w:rFonts w:ascii="Arial" w:hAnsi="Arial" w:cs="Arial"/>
                <w:b/>
                <w:bCs/>
                <w:color w:val="000000"/>
                <w:sz w:val="16"/>
                <w:szCs w:val="16"/>
              </w:rPr>
              <w:t>Status</w:t>
            </w:r>
            <w:r w:rsidRPr="00740FBD">
              <w:rPr>
                <w:rFonts w:ascii="Arial" w:hAnsi="Arial" w:cs="Arial"/>
                <w:b/>
                <w:bCs/>
                <w:color w:val="000000"/>
                <w:sz w:val="16"/>
                <w:szCs w:val="16"/>
                <w:vertAlign w:val="superscript"/>
              </w:rPr>
              <w:t>b,c</w:t>
            </w:r>
            <w:proofErr w:type="spellEnd"/>
          </w:p>
        </w:tc>
        <w:tc>
          <w:tcPr>
            <w:tcW w:w="2142"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42"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42"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42"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42"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r>
      <w:tr w:rsidR="002A0B3E" w:rsidRPr="00740FBD" w:rsidTr="00EE058B">
        <w:trPr>
          <w:cantSplit/>
          <w:jc w:val="center"/>
        </w:trPr>
        <w:tc>
          <w:tcPr>
            <w:tcW w:w="2846" w:type="dxa"/>
            <w:tcBorders>
              <w:top w:val="nil"/>
              <w:left w:val="nil"/>
              <w:bottom w:val="nil"/>
              <w:right w:val="nil"/>
            </w:tcBorders>
            <w:shd w:val="clear" w:color="auto" w:fill="FFFFFF"/>
            <w:tcMar>
              <w:left w:w="60" w:type="dxa"/>
              <w:right w:w="60" w:type="dxa"/>
            </w:tcMar>
          </w:tcPr>
          <w:p w:rsidR="002A0B3E" w:rsidRPr="00740FBD" w:rsidRDefault="002A0B3E" w:rsidP="002A0B3E">
            <w:pPr>
              <w:keepNext/>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Number Pregnant</w:t>
            </w:r>
            <w:r>
              <w:rPr>
                <w:rFonts w:ascii="Arial" w:hAnsi="Arial" w:cs="Arial"/>
                <w:b/>
                <w:bCs/>
                <w:color w:val="000000"/>
                <w:sz w:val="16"/>
                <w:szCs w:val="16"/>
              </w:rPr>
              <w:t xml:space="preserve"> (%)</w:t>
            </w:r>
          </w:p>
        </w:tc>
        <w:tc>
          <w:tcPr>
            <w:tcW w:w="2142" w:type="dxa"/>
            <w:tcBorders>
              <w:top w:val="nil"/>
              <w:left w:val="nil"/>
              <w:bottom w:val="nil"/>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15</w:t>
            </w:r>
            <w:r>
              <w:rPr>
                <w:rFonts w:ascii="Arial" w:hAnsi="Arial" w:cs="Arial"/>
                <w:sz w:val="16"/>
                <w:szCs w:val="16"/>
              </w:rPr>
              <w:t xml:space="preserve"> (7</w:t>
            </w:r>
            <w:r w:rsidRPr="002A0B3E">
              <w:rPr>
                <w:rFonts w:ascii="Arial" w:hAnsi="Arial" w:cs="Arial"/>
                <w:sz w:val="16"/>
                <w:szCs w:val="16"/>
              </w:rPr>
              <w:t>9</w:t>
            </w:r>
            <w:r>
              <w:rPr>
                <w:rFonts w:ascii="Arial" w:hAnsi="Arial" w:cs="Arial"/>
                <w:sz w:val="16"/>
                <w:szCs w:val="16"/>
              </w:rPr>
              <w:t>%)</w:t>
            </w:r>
          </w:p>
        </w:tc>
        <w:tc>
          <w:tcPr>
            <w:tcW w:w="2142" w:type="dxa"/>
            <w:tcBorders>
              <w:top w:val="nil"/>
              <w:left w:val="nil"/>
              <w:bottom w:val="nil"/>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14</w:t>
            </w:r>
            <w:r>
              <w:rPr>
                <w:rFonts w:ascii="Arial" w:hAnsi="Arial" w:cs="Arial"/>
                <w:sz w:val="16"/>
                <w:szCs w:val="16"/>
              </w:rPr>
              <w:t xml:space="preserve"> (70%)</w:t>
            </w:r>
          </w:p>
        </w:tc>
        <w:tc>
          <w:tcPr>
            <w:tcW w:w="2142" w:type="dxa"/>
            <w:tcBorders>
              <w:top w:val="nil"/>
              <w:left w:val="nil"/>
              <w:bottom w:val="nil"/>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18</w:t>
            </w:r>
            <w:r>
              <w:rPr>
                <w:rFonts w:ascii="Arial" w:hAnsi="Arial" w:cs="Arial"/>
                <w:sz w:val="16"/>
                <w:szCs w:val="16"/>
              </w:rPr>
              <w:t xml:space="preserve"> (90%)</w:t>
            </w:r>
          </w:p>
        </w:tc>
        <w:tc>
          <w:tcPr>
            <w:tcW w:w="2142" w:type="dxa"/>
            <w:tcBorders>
              <w:top w:val="nil"/>
              <w:left w:val="nil"/>
              <w:bottom w:val="nil"/>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17</w:t>
            </w:r>
            <w:r>
              <w:rPr>
                <w:rFonts w:ascii="Arial" w:hAnsi="Arial" w:cs="Arial"/>
                <w:sz w:val="16"/>
                <w:szCs w:val="16"/>
              </w:rPr>
              <w:t xml:space="preserve"> (89%)</w:t>
            </w:r>
          </w:p>
        </w:tc>
        <w:tc>
          <w:tcPr>
            <w:tcW w:w="2142" w:type="dxa"/>
            <w:tcBorders>
              <w:top w:val="nil"/>
              <w:left w:val="nil"/>
              <w:bottom w:val="nil"/>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0.183+</w:t>
            </w:r>
          </w:p>
        </w:tc>
      </w:tr>
      <w:tr w:rsidR="002A0B3E" w:rsidRPr="00740FBD" w:rsidTr="00EE058B">
        <w:trPr>
          <w:cantSplit/>
          <w:jc w:val="center"/>
        </w:trPr>
        <w:tc>
          <w:tcPr>
            <w:tcW w:w="2846" w:type="dxa"/>
            <w:tcBorders>
              <w:top w:val="nil"/>
              <w:left w:val="nil"/>
              <w:bottom w:val="nil"/>
              <w:right w:val="nil"/>
            </w:tcBorders>
            <w:shd w:val="clear" w:color="auto" w:fill="FFFFFF"/>
            <w:tcMar>
              <w:left w:w="60" w:type="dxa"/>
              <w:right w:w="60" w:type="dxa"/>
            </w:tcMar>
          </w:tcPr>
          <w:p w:rsidR="002A0B3E" w:rsidRPr="00740FBD" w:rsidRDefault="002A0B3E" w:rsidP="002A0B3E">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Number Not Pregnant</w:t>
            </w:r>
            <w:r>
              <w:rPr>
                <w:rFonts w:ascii="Arial" w:hAnsi="Arial" w:cs="Arial"/>
                <w:b/>
                <w:bCs/>
                <w:color w:val="000000"/>
                <w:sz w:val="16"/>
                <w:szCs w:val="16"/>
              </w:rPr>
              <w:t xml:space="preserve"> (%)</w:t>
            </w:r>
          </w:p>
        </w:tc>
        <w:tc>
          <w:tcPr>
            <w:tcW w:w="2142" w:type="dxa"/>
            <w:tcBorders>
              <w:top w:val="nil"/>
              <w:left w:val="nil"/>
              <w:bottom w:val="nil"/>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4</w:t>
            </w:r>
            <w:r>
              <w:rPr>
                <w:rFonts w:ascii="Arial" w:hAnsi="Arial" w:cs="Arial"/>
                <w:sz w:val="16"/>
                <w:szCs w:val="16"/>
              </w:rPr>
              <w:t xml:space="preserve"> (21%)</w:t>
            </w:r>
          </w:p>
        </w:tc>
        <w:tc>
          <w:tcPr>
            <w:tcW w:w="2142" w:type="dxa"/>
            <w:tcBorders>
              <w:top w:val="nil"/>
              <w:left w:val="nil"/>
              <w:bottom w:val="nil"/>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6</w:t>
            </w:r>
            <w:r>
              <w:rPr>
                <w:rFonts w:ascii="Arial" w:hAnsi="Arial" w:cs="Arial"/>
                <w:sz w:val="16"/>
                <w:szCs w:val="16"/>
              </w:rPr>
              <w:t xml:space="preserve"> (30%)</w:t>
            </w:r>
          </w:p>
        </w:tc>
        <w:tc>
          <w:tcPr>
            <w:tcW w:w="2142" w:type="dxa"/>
            <w:tcBorders>
              <w:top w:val="nil"/>
              <w:left w:val="nil"/>
              <w:bottom w:val="nil"/>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2</w:t>
            </w:r>
            <w:r>
              <w:rPr>
                <w:rFonts w:ascii="Arial" w:hAnsi="Arial" w:cs="Arial"/>
                <w:sz w:val="16"/>
                <w:szCs w:val="16"/>
              </w:rPr>
              <w:t xml:space="preserve"> (10%)</w:t>
            </w:r>
          </w:p>
        </w:tc>
        <w:tc>
          <w:tcPr>
            <w:tcW w:w="2142" w:type="dxa"/>
            <w:tcBorders>
              <w:top w:val="nil"/>
              <w:left w:val="nil"/>
              <w:bottom w:val="nil"/>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2</w:t>
            </w:r>
            <w:r>
              <w:rPr>
                <w:rFonts w:ascii="Arial" w:hAnsi="Arial" w:cs="Arial"/>
                <w:sz w:val="16"/>
                <w:szCs w:val="16"/>
              </w:rPr>
              <w:t xml:space="preserve"> (11%)</w:t>
            </w:r>
          </w:p>
        </w:tc>
        <w:tc>
          <w:tcPr>
            <w:tcW w:w="2142" w:type="dxa"/>
            <w:tcBorders>
              <w:top w:val="nil"/>
              <w:left w:val="nil"/>
              <w:bottom w:val="nil"/>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0.183-</w:t>
            </w:r>
          </w:p>
        </w:tc>
      </w:tr>
      <w:tr w:rsidR="002A0B3E" w:rsidRPr="00740FBD" w:rsidTr="00EE058B">
        <w:trPr>
          <w:cantSplit/>
          <w:jc w:val="center"/>
        </w:trPr>
        <w:tc>
          <w:tcPr>
            <w:tcW w:w="2846" w:type="dxa"/>
            <w:tcBorders>
              <w:top w:val="nil"/>
              <w:left w:val="nil"/>
              <w:bottom w:val="single" w:sz="6" w:space="0" w:color="000000"/>
              <w:right w:val="nil"/>
            </w:tcBorders>
            <w:shd w:val="clear" w:color="auto" w:fill="FFFFFF"/>
            <w:tcMar>
              <w:left w:w="60" w:type="dxa"/>
              <w:right w:w="60" w:type="dxa"/>
            </w:tcMar>
          </w:tcPr>
          <w:p w:rsidR="002A0B3E" w:rsidRPr="00740FBD" w:rsidRDefault="002A0B3E" w:rsidP="002A0B3E">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Resorptions</w:t>
            </w:r>
          </w:p>
        </w:tc>
        <w:tc>
          <w:tcPr>
            <w:tcW w:w="2142" w:type="dxa"/>
            <w:tcBorders>
              <w:top w:val="nil"/>
              <w:left w:val="nil"/>
              <w:bottom w:val="single" w:sz="6" w:space="0" w:color="000000"/>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0</w:t>
            </w:r>
            <w:r>
              <w:rPr>
                <w:rFonts w:ascii="Arial" w:hAnsi="Arial" w:cs="Arial"/>
                <w:color w:val="000000"/>
                <w:sz w:val="16"/>
                <w:szCs w:val="16"/>
              </w:rPr>
              <w:t xml:space="preserve"> (0%)</w:t>
            </w:r>
          </w:p>
        </w:tc>
        <w:tc>
          <w:tcPr>
            <w:tcW w:w="2142" w:type="dxa"/>
            <w:tcBorders>
              <w:top w:val="nil"/>
              <w:left w:val="nil"/>
              <w:bottom w:val="single" w:sz="6" w:space="0" w:color="000000"/>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0</w:t>
            </w:r>
            <w:r>
              <w:rPr>
                <w:rFonts w:ascii="Arial" w:hAnsi="Arial" w:cs="Arial"/>
                <w:color w:val="000000"/>
                <w:sz w:val="16"/>
                <w:szCs w:val="16"/>
              </w:rPr>
              <w:t xml:space="preserve"> (0%)</w:t>
            </w:r>
          </w:p>
        </w:tc>
        <w:tc>
          <w:tcPr>
            <w:tcW w:w="2142" w:type="dxa"/>
            <w:tcBorders>
              <w:top w:val="nil"/>
              <w:left w:val="nil"/>
              <w:bottom w:val="single" w:sz="6" w:space="0" w:color="000000"/>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0</w:t>
            </w:r>
            <w:r>
              <w:rPr>
                <w:rFonts w:ascii="Arial" w:hAnsi="Arial" w:cs="Arial"/>
                <w:color w:val="000000"/>
                <w:sz w:val="16"/>
                <w:szCs w:val="16"/>
              </w:rPr>
              <w:t xml:space="preserve"> (0%)</w:t>
            </w:r>
          </w:p>
        </w:tc>
        <w:tc>
          <w:tcPr>
            <w:tcW w:w="2142" w:type="dxa"/>
            <w:tcBorders>
              <w:top w:val="nil"/>
              <w:left w:val="nil"/>
              <w:bottom w:val="single" w:sz="6" w:space="0" w:color="000000"/>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0</w:t>
            </w:r>
            <w:r>
              <w:rPr>
                <w:rFonts w:ascii="Arial" w:hAnsi="Arial" w:cs="Arial"/>
                <w:color w:val="000000"/>
                <w:sz w:val="16"/>
                <w:szCs w:val="16"/>
              </w:rPr>
              <w:t xml:space="preserve"> (0%)</w:t>
            </w:r>
          </w:p>
        </w:tc>
        <w:tc>
          <w:tcPr>
            <w:tcW w:w="2142" w:type="dxa"/>
            <w:tcBorders>
              <w:top w:val="nil"/>
              <w:left w:val="nil"/>
              <w:bottom w:val="single" w:sz="6" w:space="0" w:color="000000"/>
              <w:right w:val="nil"/>
            </w:tcBorders>
            <w:shd w:val="clear" w:color="auto" w:fill="FFFFFF"/>
            <w:tcMar>
              <w:left w:w="60" w:type="dxa"/>
              <w:right w:w="60" w:type="dxa"/>
            </w:tcMar>
          </w:tcPr>
          <w:p w:rsidR="002A0B3E" w:rsidRPr="002A0B3E" w:rsidRDefault="002A0B3E" w:rsidP="002A0B3E">
            <w:pPr>
              <w:rPr>
                <w:rFonts w:ascii="Arial" w:hAnsi="Arial" w:cs="Arial"/>
                <w:sz w:val="16"/>
                <w:szCs w:val="16"/>
              </w:rPr>
            </w:pPr>
            <w:r w:rsidRPr="002A0B3E">
              <w:rPr>
                <w:rFonts w:ascii="Arial" w:hAnsi="Arial" w:cs="Arial"/>
                <w:sz w:val="16"/>
                <w:szCs w:val="16"/>
              </w:rPr>
              <w:t>.</w:t>
            </w:r>
          </w:p>
        </w:tc>
      </w:tr>
      <w:tr w:rsidR="00C6376A" w:rsidRPr="00740FBD" w:rsidTr="00EE058B">
        <w:trPr>
          <w:cantSplit/>
          <w:jc w:val="center"/>
        </w:trPr>
        <w:tc>
          <w:tcPr>
            <w:tcW w:w="13556"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p>
        </w:tc>
      </w:tr>
      <w:tr w:rsidR="00C6376A" w:rsidRPr="00740FBD" w:rsidTr="00EE058B">
        <w:trPr>
          <w:cantSplit/>
          <w:jc w:val="center"/>
        </w:trPr>
        <w:tc>
          <w:tcPr>
            <w:tcW w:w="13556"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p>
        </w:tc>
      </w:tr>
      <w:tr w:rsidR="00C6376A" w:rsidRPr="00740FBD" w:rsidTr="00EE058B">
        <w:trPr>
          <w:cantSplit/>
          <w:jc w:val="center"/>
        </w:trPr>
        <w:tc>
          <w:tcPr>
            <w:tcW w:w="13556"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p>
        </w:tc>
      </w:tr>
      <w:tr w:rsidR="00C6376A" w:rsidRPr="00740FBD" w:rsidTr="00EE058B">
        <w:trPr>
          <w:cantSplit/>
          <w:jc w:val="center"/>
        </w:trPr>
        <w:tc>
          <w:tcPr>
            <w:tcW w:w="13556"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jc w:val="right"/>
              <w:rPr>
                <w:rFonts w:ascii="Arial" w:hAnsi="Arial" w:cs="Arial"/>
                <w:color w:val="000000"/>
                <w:sz w:val="16"/>
                <w:szCs w:val="16"/>
              </w:rPr>
            </w:pPr>
          </w:p>
        </w:tc>
      </w:tr>
      <w:tr w:rsidR="003825AD" w:rsidRPr="00740FBD" w:rsidTr="00EE058B">
        <w:trPr>
          <w:cantSplit/>
          <w:tblHeader/>
          <w:jc w:val="center"/>
        </w:trPr>
        <w:tc>
          <w:tcPr>
            <w:tcW w:w="13556" w:type="dxa"/>
            <w:gridSpan w:val="6"/>
            <w:tcBorders>
              <w:top w:val="nil"/>
              <w:left w:val="nil"/>
              <w:bottom w:val="nil"/>
              <w:right w:val="nil"/>
            </w:tcBorders>
            <w:tcMar>
              <w:left w:w="60" w:type="dxa"/>
              <w:right w:w="60" w:type="dxa"/>
            </w:tcMar>
            <w:vAlign w:val="bottom"/>
          </w:tcPr>
          <w:p w:rsidR="003825AD" w:rsidRPr="00740FBD" w:rsidRDefault="007527E0" w:rsidP="002B3A06">
            <w:pPr>
              <w:keepNext/>
              <w:adjustRightInd w:val="0"/>
              <w:spacing w:before="60" w:after="60"/>
              <w:jc w:val="center"/>
              <w:rPr>
                <w:rFonts w:ascii="Arial" w:hAnsi="Arial" w:cs="Arial"/>
                <w:b/>
                <w:bCs/>
                <w:color w:val="000000"/>
                <w:sz w:val="24"/>
                <w:szCs w:val="24"/>
              </w:rPr>
            </w:pPr>
            <w:r>
              <w:rPr>
                <w:rFonts w:ascii="Arial" w:hAnsi="Arial" w:cs="Arial"/>
                <w:b/>
                <w:bCs/>
                <w:color w:val="000000"/>
                <w:sz w:val="24"/>
                <w:szCs w:val="24"/>
              </w:rPr>
              <w:t>Table 2:  DE</w:t>
            </w:r>
            <w:r w:rsidR="003825AD" w:rsidRPr="00740FBD">
              <w:rPr>
                <w:rFonts w:ascii="Arial" w:hAnsi="Arial" w:cs="Arial"/>
                <w:b/>
                <w:bCs/>
                <w:color w:val="000000"/>
                <w:sz w:val="24"/>
                <w:szCs w:val="24"/>
              </w:rPr>
              <w:t>7</w:t>
            </w:r>
            <w:r>
              <w:rPr>
                <w:rFonts w:ascii="Arial" w:hAnsi="Arial" w:cs="Arial"/>
                <w:b/>
                <w:bCs/>
                <w:color w:val="000000"/>
                <w:sz w:val="24"/>
                <w:szCs w:val="24"/>
              </w:rPr>
              <w:t>1</w:t>
            </w:r>
            <w:r w:rsidR="003825AD" w:rsidRPr="00740FBD">
              <w:rPr>
                <w:rFonts w:ascii="Arial" w:hAnsi="Arial" w:cs="Arial"/>
                <w:b/>
                <w:bCs/>
                <w:color w:val="000000"/>
                <w:sz w:val="24"/>
                <w:szCs w:val="24"/>
              </w:rPr>
              <w:t> Pregnancy </w:t>
            </w:r>
            <w:r w:rsidR="00386A84">
              <w:rPr>
                <w:rFonts w:ascii="Arial" w:hAnsi="Arial" w:cs="Arial"/>
                <w:b/>
                <w:bCs/>
                <w:color w:val="000000"/>
                <w:sz w:val="24"/>
                <w:szCs w:val="24"/>
              </w:rPr>
              <w:t>Status</w:t>
            </w:r>
            <w:r w:rsidR="00386A84" w:rsidRPr="00740FBD">
              <w:rPr>
                <w:rFonts w:ascii="Arial" w:hAnsi="Arial" w:cs="Arial"/>
                <w:b/>
                <w:bCs/>
                <w:color w:val="000000"/>
                <w:sz w:val="24"/>
                <w:szCs w:val="24"/>
              </w:rPr>
              <w:t> </w:t>
            </w:r>
            <w:r w:rsidR="003825AD" w:rsidRPr="00740FBD">
              <w:rPr>
                <w:rFonts w:ascii="Arial" w:hAnsi="Arial" w:cs="Arial"/>
                <w:b/>
                <w:bCs/>
                <w:color w:val="000000"/>
                <w:sz w:val="24"/>
                <w:szCs w:val="24"/>
              </w:rPr>
              <w:t>in </w:t>
            </w:r>
            <w:r w:rsidR="002B3A06" w:rsidRPr="00740FBD">
              <w:rPr>
                <w:rFonts w:ascii="Arial" w:hAnsi="Arial" w:cs="Arial"/>
                <w:b/>
                <w:bCs/>
                <w:color w:val="000000"/>
                <w:sz w:val="24"/>
                <w:szCs w:val="24"/>
              </w:rPr>
              <w:t>Core </w:t>
            </w:r>
            <w:r w:rsidR="003825AD" w:rsidRPr="00740FBD">
              <w:rPr>
                <w:rFonts w:ascii="Arial" w:hAnsi="Arial" w:cs="Arial"/>
                <w:b/>
                <w:bCs/>
                <w:color w:val="000000"/>
                <w:sz w:val="24"/>
                <w:szCs w:val="24"/>
              </w:rPr>
              <w:t>Female Wistar Han Rats</w:t>
            </w:r>
          </w:p>
        </w:tc>
      </w:tr>
      <w:tr w:rsidR="003825AD" w:rsidRPr="00740FBD" w:rsidTr="00EE058B">
        <w:trPr>
          <w:cantSplit/>
          <w:tblHeader/>
          <w:jc w:val="center"/>
        </w:trPr>
        <w:tc>
          <w:tcPr>
            <w:tcW w:w="2846" w:type="dxa"/>
            <w:tcBorders>
              <w:top w:val="nil"/>
              <w:left w:val="nil"/>
              <w:bottom w:val="single" w:sz="6" w:space="0" w:color="000000"/>
              <w:right w:val="nil"/>
            </w:tcBorders>
            <w:shd w:val="clear" w:color="auto" w:fill="C0C0C0"/>
            <w:tcMar>
              <w:left w:w="60" w:type="dxa"/>
              <w:right w:w="60" w:type="dxa"/>
            </w:tcMar>
            <w:vAlign w:val="bottom"/>
          </w:tcPr>
          <w:p w:rsidR="003825AD" w:rsidRPr="00740FBD" w:rsidRDefault="003825AD"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Parameter</w:t>
            </w:r>
          </w:p>
        </w:tc>
        <w:tc>
          <w:tcPr>
            <w:tcW w:w="2142" w:type="dxa"/>
            <w:tcBorders>
              <w:top w:val="nil"/>
              <w:left w:val="nil"/>
              <w:bottom w:val="single" w:sz="6" w:space="0" w:color="000000"/>
              <w:right w:val="nil"/>
            </w:tcBorders>
            <w:shd w:val="clear" w:color="auto" w:fill="C0C0C0"/>
            <w:tcMar>
              <w:left w:w="60" w:type="dxa"/>
              <w:right w:w="60" w:type="dxa"/>
            </w:tcMar>
            <w:vAlign w:val="bottom"/>
          </w:tcPr>
          <w:p w:rsidR="003825AD" w:rsidRPr="00740FBD" w:rsidRDefault="003825AD"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Control</w:t>
            </w:r>
          </w:p>
        </w:tc>
        <w:tc>
          <w:tcPr>
            <w:tcW w:w="2142" w:type="dxa"/>
            <w:tcBorders>
              <w:top w:val="nil"/>
              <w:left w:val="nil"/>
              <w:bottom w:val="single" w:sz="6" w:space="0" w:color="000000"/>
              <w:right w:val="nil"/>
            </w:tcBorders>
            <w:shd w:val="clear" w:color="auto" w:fill="C0C0C0"/>
            <w:tcMar>
              <w:left w:w="60" w:type="dxa"/>
              <w:right w:w="60" w:type="dxa"/>
            </w:tcMar>
            <w:vAlign w:val="bottom"/>
          </w:tcPr>
          <w:p w:rsidR="003825AD" w:rsidRPr="00740FBD" w:rsidRDefault="003825AD"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 mg/kg</w:t>
            </w:r>
          </w:p>
        </w:tc>
        <w:tc>
          <w:tcPr>
            <w:tcW w:w="2142" w:type="dxa"/>
            <w:tcBorders>
              <w:top w:val="nil"/>
              <w:left w:val="nil"/>
              <w:bottom w:val="single" w:sz="6" w:space="0" w:color="000000"/>
              <w:right w:val="nil"/>
            </w:tcBorders>
            <w:shd w:val="clear" w:color="auto" w:fill="C0C0C0"/>
            <w:tcMar>
              <w:left w:w="60" w:type="dxa"/>
              <w:right w:w="60" w:type="dxa"/>
            </w:tcMar>
            <w:vAlign w:val="bottom"/>
          </w:tcPr>
          <w:p w:rsidR="003825AD" w:rsidRPr="00740FBD" w:rsidRDefault="003825AD"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15 mg/kg</w:t>
            </w:r>
          </w:p>
        </w:tc>
        <w:tc>
          <w:tcPr>
            <w:tcW w:w="2142" w:type="dxa"/>
            <w:tcBorders>
              <w:top w:val="nil"/>
              <w:left w:val="nil"/>
              <w:bottom w:val="single" w:sz="6" w:space="0" w:color="000000"/>
              <w:right w:val="nil"/>
            </w:tcBorders>
            <w:shd w:val="clear" w:color="auto" w:fill="C0C0C0"/>
            <w:tcMar>
              <w:left w:w="60" w:type="dxa"/>
              <w:right w:w="60" w:type="dxa"/>
            </w:tcMar>
            <w:vAlign w:val="bottom"/>
          </w:tcPr>
          <w:p w:rsidR="003825AD" w:rsidRPr="00740FBD" w:rsidRDefault="003825AD"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50 mg/kg</w:t>
            </w:r>
          </w:p>
        </w:tc>
        <w:tc>
          <w:tcPr>
            <w:tcW w:w="2142" w:type="dxa"/>
            <w:tcBorders>
              <w:top w:val="nil"/>
              <w:left w:val="nil"/>
              <w:bottom w:val="single" w:sz="6" w:space="0" w:color="000000"/>
              <w:right w:val="nil"/>
            </w:tcBorders>
            <w:shd w:val="clear" w:color="auto" w:fill="C0C0C0"/>
            <w:tcMar>
              <w:left w:w="60" w:type="dxa"/>
              <w:right w:w="60" w:type="dxa"/>
            </w:tcMar>
            <w:vAlign w:val="bottom"/>
          </w:tcPr>
          <w:p w:rsidR="003825AD" w:rsidRPr="00740FBD" w:rsidRDefault="003825AD" w:rsidP="00EE058B">
            <w:pPr>
              <w:keepNext/>
              <w:adjustRightInd w:val="0"/>
              <w:spacing w:before="60" w:after="60"/>
              <w:rPr>
                <w:rFonts w:ascii="Arial" w:hAnsi="Arial" w:cs="Arial"/>
                <w:b/>
                <w:bCs/>
                <w:color w:val="000000"/>
                <w:sz w:val="16"/>
                <w:szCs w:val="16"/>
              </w:rPr>
            </w:pPr>
            <w:proofErr w:type="spellStart"/>
            <w:r w:rsidRPr="00740FBD">
              <w:rPr>
                <w:rFonts w:ascii="Arial" w:hAnsi="Arial" w:cs="Arial"/>
                <w:b/>
                <w:bCs/>
                <w:color w:val="000000"/>
                <w:sz w:val="16"/>
                <w:szCs w:val="16"/>
              </w:rPr>
              <w:t>Trend</w:t>
            </w:r>
            <w:r w:rsidRPr="00740FBD">
              <w:rPr>
                <w:rFonts w:ascii="Arial" w:hAnsi="Arial" w:cs="Arial"/>
                <w:b/>
                <w:bCs/>
                <w:color w:val="000000"/>
                <w:sz w:val="16"/>
                <w:szCs w:val="16"/>
                <w:vertAlign w:val="superscript"/>
              </w:rPr>
              <w:t>a</w:t>
            </w:r>
            <w:proofErr w:type="spellEnd"/>
          </w:p>
        </w:tc>
      </w:tr>
      <w:tr w:rsidR="003825AD" w:rsidRPr="00740FBD" w:rsidTr="00EE058B">
        <w:trPr>
          <w:cantSplit/>
          <w:jc w:val="center"/>
        </w:trPr>
        <w:tc>
          <w:tcPr>
            <w:tcW w:w="2846" w:type="dxa"/>
            <w:tcBorders>
              <w:top w:val="nil"/>
              <w:left w:val="nil"/>
              <w:bottom w:val="nil"/>
              <w:right w:val="nil"/>
            </w:tcBorders>
            <w:shd w:val="clear" w:color="auto" w:fill="FFFFFF"/>
            <w:tcMar>
              <w:left w:w="60" w:type="dxa"/>
              <w:right w:w="60" w:type="dxa"/>
            </w:tcMar>
          </w:tcPr>
          <w:p w:rsidR="003825AD" w:rsidRPr="00740FBD" w:rsidRDefault="003825AD"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 xml:space="preserve">Pregnancy </w:t>
            </w:r>
            <w:proofErr w:type="spellStart"/>
            <w:r w:rsidRPr="00740FBD">
              <w:rPr>
                <w:rFonts w:ascii="Arial" w:hAnsi="Arial" w:cs="Arial"/>
                <w:b/>
                <w:bCs/>
                <w:color w:val="000000"/>
                <w:sz w:val="16"/>
                <w:szCs w:val="16"/>
              </w:rPr>
              <w:t>Status</w:t>
            </w:r>
            <w:r w:rsidRPr="00740FBD">
              <w:rPr>
                <w:rFonts w:ascii="Arial" w:hAnsi="Arial" w:cs="Arial"/>
                <w:b/>
                <w:bCs/>
                <w:color w:val="000000"/>
                <w:sz w:val="16"/>
                <w:szCs w:val="16"/>
                <w:vertAlign w:val="superscript"/>
              </w:rPr>
              <w:t>b,c</w:t>
            </w:r>
            <w:proofErr w:type="spellEnd"/>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keepNext/>
              <w:adjustRightInd w:val="0"/>
              <w:spacing w:before="60" w:after="60"/>
              <w:rPr>
                <w:rFonts w:ascii="Arial" w:hAnsi="Arial" w:cs="Arial"/>
                <w:color w:val="000000"/>
                <w:sz w:val="16"/>
                <w:szCs w:val="16"/>
              </w:rPr>
            </w:pPr>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keepNext/>
              <w:adjustRightInd w:val="0"/>
              <w:spacing w:before="60" w:after="60"/>
              <w:rPr>
                <w:rFonts w:ascii="Arial" w:hAnsi="Arial" w:cs="Arial"/>
                <w:color w:val="000000"/>
                <w:sz w:val="16"/>
                <w:szCs w:val="16"/>
              </w:rPr>
            </w:pPr>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keepNext/>
              <w:adjustRightInd w:val="0"/>
              <w:spacing w:before="60" w:after="60"/>
              <w:rPr>
                <w:rFonts w:ascii="Arial" w:hAnsi="Arial" w:cs="Arial"/>
                <w:color w:val="000000"/>
                <w:sz w:val="16"/>
                <w:szCs w:val="16"/>
              </w:rPr>
            </w:pPr>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keepNext/>
              <w:adjustRightInd w:val="0"/>
              <w:spacing w:before="60" w:after="60"/>
              <w:rPr>
                <w:rFonts w:ascii="Arial" w:hAnsi="Arial" w:cs="Arial"/>
                <w:color w:val="000000"/>
                <w:sz w:val="16"/>
                <w:szCs w:val="16"/>
              </w:rPr>
            </w:pPr>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keepNext/>
              <w:adjustRightInd w:val="0"/>
              <w:spacing w:before="60" w:after="60"/>
              <w:rPr>
                <w:rFonts w:ascii="Arial" w:hAnsi="Arial" w:cs="Arial"/>
                <w:color w:val="000000"/>
                <w:sz w:val="16"/>
                <w:szCs w:val="16"/>
              </w:rPr>
            </w:pPr>
          </w:p>
        </w:tc>
      </w:tr>
      <w:tr w:rsidR="003825AD" w:rsidRPr="00740FBD" w:rsidTr="00EE058B">
        <w:trPr>
          <w:cantSplit/>
          <w:jc w:val="center"/>
        </w:trPr>
        <w:tc>
          <w:tcPr>
            <w:tcW w:w="2846" w:type="dxa"/>
            <w:tcBorders>
              <w:top w:val="nil"/>
              <w:left w:val="nil"/>
              <w:bottom w:val="nil"/>
              <w:right w:val="nil"/>
            </w:tcBorders>
            <w:shd w:val="clear" w:color="auto" w:fill="FFFFFF"/>
            <w:tcMar>
              <w:left w:w="60" w:type="dxa"/>
              <w:right w:w="60" w:type="dxa"/>
            </w:tcMar>
          </w:tcPr>
          <w:p w:rsidR="003825AD" w:rsidRPr="00740FBD" w:rsidRDefault="003825AD" w:rsidP="00EE058B">
            <w:pPr>
              <w:keepNext/>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Number Pregnant</w:t>
            </w:r>
            <w:r w:rsidR="00FB4969">
              <w:rPr>
                <w:rFonts w:ascii="Arial" w:hAnsi="Arial" w:cs="Arial"/>
                <w:b/>
                <w:bCs/>
                <w:color w:val="000000"/>
                <w:sz w:val="16"/>
                <w:szCs w:val="16"/>
              </w:rPr>
              <w:t xml:space="preserve"> (%)</w:t>
            </w:r>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9</w:t>
            </w:r>
            <w:r w:rsidR="00FB4969">
              <w:rPr>
                <w:rFonts w:ascii="Arial" w:hAnsi="Arial" w:cs="Arial"/>
                <w:color w:val="000000"/>
                <w:sz w:val="16"/>
                <w:szCs w:val="16"/>
              </w:rPr>
              <w:t xml:space="preserve"> (100%)</w:t>
            </w:r>
          </w:p>
        </w:tc>
        <w:tc>
          <w:tcPr>
            <w:tcW w:w="2142" w:type="dxa"/>
            <w:tcBorders>
              <w:top w:val="nil"/>
              <w:left w:val="nil"/>
              <w:bottom w:val="nil"/>
              <w:right w:val="nil"/>
            </w:tcBorders>
            <w:shd w:val="clear" w:color="auto" w:fill="FFFFFF"/>
            <w:tcMar>
              <w:left w:w="60" w:type="dxa"/>
              <w:right w:w="60" w:type="dxa"/>
            </w:tcMar>
          </w:tcPr>
          <w:p w:rsidR="003825AD" w:rsidRPr="00740FBD" w:rsidRDefault="002A0B3E" w:rsidP="00EE058B">
            <w:pPr>
              <w:keepNext/>
              <w:adjustRightInd w:val="0"/>
              <w:spacing w:before="60" w:after="60"/>
              <w:rPr>
                <w:rFonts w:ascii="Arial" w:hAnsi="Arial" w:cs="Arial"/>
                <w:color w:val="000000"/>
                <w:sz w:val="16"/>
                <w:szCs w:val="16"/>
              </w:rPr>
            </w:pPr>
            <w:r>
              <w:rPr>
                <w:rFonts w:ascii="Arial" w:hAnsi="Arial" w:cs="Arial"/>
                <w:color w:val="000000"/>
                <w:sz w:val="16"/>
                <w:szCs w:val="16"/>
              </w:rPr>
              <w:t>9</w:t>
            </w:r>
            <w:r w:rsidR="00FB4969">
              <w:rPr>
                <w:rFonts w:ascii="Arial" w:hAnsi="Arial" w:cs="Arial"/>
                <w:color w:val="000000"/>
                <w:sz w:val="16"/>
                <w:szCs w:val="16"/>
              </w:rPr>
              <w:t xml:space="preserve"> (100%)</w:t>
            </w:r>
          </w:p>
        </w:tc>
        <w:tc>
          <w:tcPr>
            <w:tcW w:w="2142" w:type="dxa"/>
            <w:tcBorders>
              <w:top w:val="nil"/>
              <w:left w:val="nil"/>
              <w:bottom w:val="nil"/>
              <w:right w:val="nil"/>
            </w:tcBorders>
            <w:shd w:val="clear" w:color="auto" w:fill="FFFFFF"/>
            <w:tcMar>
              <w:left w:w="60" w:type="dxa"/>
              <w:right w:w="60" w:type="dxa"/>
            </w:tcMar>
          </w:tcPr>
          <w:p w:rsidR="003825AD" w:rsidRPr="00740FBD" w:rsidRDefault="002A0B3E" w:rsidP="00EE058B">
            <w:pPr>
              <w:keepNext/>
              <w:adjustRightInd w:val="0"/>
              <w:spacing w:before="60" w:after="60"/>
              <w:rPr>
                <w:rFonts w:ascii="Arial" w:hAnsi="Arial" w:cs="Arial"/>
                <w:color w:val="000000"/>
                <w:sz w:val="16"/>
                <w:szCs w:val="16"/>
              </w:rPr>
            </w:pPr>
            <w:r>
              <w:rPr>
                <w:rFonts w:ascii="Arial" w:hAnsi="Arial" w:cs="Arial"/>
                <w:color w:val="000000"/>
                <w:sz w:val="16"/>
                <w:szCs w:val="16"/>
              </w:rPr>
              <w:t>9</w:t>
            </w:r>
            <w:r w:rsidR="00FB4969">
              <w:rPr>
                <w:rFonts w:ascii="Arial" w:hAnsi="Arial" w:cs="Arial"/>
                <w:color w:val="000000"/>
                <w:sz w:val="16"/>
                <w:szCs w:val="16"/>
              </w:rPr>
              <w:t xml:space="preserve"> (100%)</w:t>
            </w:r>
          </w:p>
        </w:tc>
        <w:tc>
          <w:tcPr>
            <w:tcW w:w="2142" w:type="dxa"/>
            <w:tcBorders>
              <w:top w:val="nil"/>
              <w:left w:val="nil"/>
              <w:bottom w:val="nil"/>
              <w:right w:val="nil"/>
            </w:tcBorders>
            <w:shd w:val="clear" w:color="auto" w:fill="FFFFFF"/>
            <w:tcMar>
              <w:left w:w="60" w:type="dxa"/>
              <w:right w:w="60" w:type="dxa"/>
            </w:tcMar>
          </w:tcPr>
          <w:p w:rsidR="003825AD" w:rsidRPr="00740FBD" w:rsidRDefault="002A0B3E" w:rsidP="00EE058B">
            <w:pPr>
              <w:keepNext/>
              <w:adjustRightInd w:val="0"/>
              <w:spacing w:before="60" w:after="60"/>
              <w:rPr>
                <w:rFonts w:ascii="Arial" w:hAnsi="Arial" w:cs="Arial"/>
                <w:color w:val="000000"/>
                <w:sz w:val="16"/>
                <w:szCs w:val="16"/>
              </w:rPr>
            </w:pPr>
            <w:r>
              <w:rPr>
                <w:rFonts w:ascii="Arial" w:hAnsi="Arial" w:cs="Arial"/>
                <w:color w:val="000000"/>
                <w:sz w:val="16"/>
                <w:szCs w:val="16"/>
              </w:rPr>
              <w:t>10</w:t>
            </w:r>
            <w:r w:rsidR="00FB4969">
              <w:rPr>
                <w:rFonts w:ascii="Arial" w:hAnsi="Arial" w:cs="Arial"/>
                <w:color w:val="000000"/>
                <w:sz w:val="16"/>
                <w:szCs w:val="16"/>
              </w:rPr>
              <w:t xml:space="preserve"> (100%)</w:t>
            </w:r>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w:t>
            </w:r>
          </w:p>
        </w:tc>
      </w:tr>
      <w:tr w:rsidR="003825AD" w:rsidRPr="00740FBD" w:rsidTr="00EE058B">
        <w:trPr>
          <w:cantSplit/>
          <w:jc w:val="center"/>
        </w:trPr>
        <w:tc>
          <w:tcPr>
            <w:tcW w:w="2846" w:type="dxa"/>
            <w:tcBorders>
              <w:top w:val="nil"/>
              <w:left w:val="nil"/>
              <w:bottom w:val="nil"/>
              <w:right w:val="nil"/>
            </w:tcBorders>
            <w:shd w:val="clear" w:color="auto" w:fill="FFFFFF"/>
            <w:tcMar>
              <w:left w:w="60" w:type="dxa"/>
              <w:right w:w="60" w:type="dxa"/>
            </w:tcMar>
          </w:tcPr>
          <w:p w:rsidR="003825AD" w:rsidRPr="00740FBD" w:rsidRDefault="003825AD" w:rsidP="00EE058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Number Not Pregnant</w:t>
            </w:r>
            <w:r w:rsidR="00FB4969">
              <w:rPr>
                <w:rFonts w:ascii="Arial" w:hAnsi="Arial" w:cs="Arial"/>
                <w:b/>
                <w:bCs/>
                <w:color w:val="000000"/>
                <w:sz w:val="16"/>
                <w:szCs w:val="16"/>
              </w:rPr>
              <w:t xml:space="preserve"> (%)</w:t>
            </w:r>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adjustRightInd w:val="0"/>
              <w:spacing w:before="60" w:after="60"/>
              <w:rPr>
                <w:rFonts w:ascii="Arial" w:hAnsi="Arial" w:cs="Arial"/>
                <w:color w:val="000000"/>
                <w:sz w:val="16"/>
                <w:szCs w:val="16"/>
              </w:rPr>
            </w:pPr>
            <w:r w:rsidRPr="00740FBD">
              <w:rPr>
                <w:rFonts w:ascii="Arial" w:hAnsi="Arial" w:cs="Arial"/>
                <w:color w:val="000000"/>
                <w:sz w:val="16"/>
                <w:szCs w:val="16"/>
              </w:rPr>
              <w:t>0</w:t>
            </w:r>
            <w:r w:rsidR="00FB4969">
              <w:rPr>
                <w:rFonts w:ascii="Arial" w:hAnsi="Arial" w:cs="Arial"/>
                <w:color w:val="000000"/>
                <w:sz w:val="16"/>
                <w:szCs w:val="16"/>
              </w:rPr>
              <w:t xml:space="preserve"> (0%)</w:t>
            </w:r>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adjustRightInd w:val="0"/>
              <w:spacing w:before="60" w:after="60"/>
              <w:rPr>
                <w:rFonts w:ascii="Arial" w:hAnsi="Arial" w:cs="Arial"/>
                <w:color w:val="000000"/>
                <w:sz w:val="16"/>
                <w:szCs w:val="16"/>
              </w:rPr>
            </w:pPr>
            <w:r w:rsidRPr="00740FBD">
              <w:rPr>
                <w:rFonts w:ascii="Arial" w:hAnsi="Arial" w:cs="Arial"/>
                <w:color w:val="000000"/>
                <w:sz w:val="16"/>
                <w:szCs w:val="16"/>
              </w:rPr>
              <w:t>0</w:t>
            </w:r>
            <w:r w:rsidR="00FB4969">
              <w:rPr>
                <w:rFonts w:ascii="Arial" w:hAnsi="Arial" w:cs="Arial"/>
                <w:color w:val="000000"/>
                <w:sz w:val="16"/>
                <w:szCs w:val="16"/>
              </w:rPr>
              <w:t xml:space="preserve"> (0%)</w:t>
            </w:r>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adjustRightInd w:val="0"/>
              <w:spacing w:before="60" w:after="60"/>
              <w:rPr>
                <w:rFonts w:ascii="Arial" w:hAnsi="Arial" w:cs="Arial"/>
                <w:color w:val="000000"/>
                <w:sz w:val="16"/>
                <w:szCs w:val="16"/>
              </w:rPr>
            </w:pPr>
            <w:r w:rsidRPr="00740FBD">
              <w:rPr>
                <w:rFonts w:ascii="Arial" w:hAnsi="Arial" w:cs="Arial"/>
                <w:color w:val="000000"/>
                <w:sz w:val="16"/>
                <w:szCs w:val="16"/>
              </w:rPr>
              <w:t>0</w:t>
            </w:r>
            <w:r w:rsidR="00FB4969">
              <w:rPr>
                <w:rFonts w:ascii="Arial" w:hAnsi="Arial" w:cs="Arial"/>
                <w:color w:val="000000"/>
                <w:sz w:val="16"/>
                <w:szCs w:val="16"/>
              </w:rPr>
              <w:t xml:space="preserve"> (0%)</w:t>
            </w:r>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adjustRightInd w:val="0"/>
              <w:spacing w:before="60" w:after="60"/>
              <w:rPr>
                <w:rFonts w:ascii="Arial" w:hAnsi="Arial" w:cs="Arial"/>
                <w:color w:val="000000"/>
                <w:sz w:val="16"/>
                <w:szCs w:val="16"/>
              </w:rPr>
            </w:pPr>
            <w:r w:rsidRPr="00740FBD">
              <w:rPr>
                <w:rFonts w:ascii="Arial" w:hAnsi="Arial" w:cs="Arial"/>
                <w:color w:val="000000"/>
                <w:sz w:val="16"/>
                <w:szCs w:val="16"/>
              </w:rPr>
              <w:t>0</w:t>
            </w:r>
            <w:r w:rsidR="00FB4969">
              <w:rPr>
                <w:rFonts w:ascii="Arial" w:hAnsi="Arial" w:cs="Arial"/>
                <w:color w:val="000000"/>
                <w:sz w:val="16"/>
                <w:szCs w:val="16"/>
              </w:rPr>
              <w:t xml:space="preserve"> (0%)</w:t>
            </w:r>
          </w:p>
        </w:tc>
        <w:tc>
          <w:tcPr>
            <w:tcW w:w="2142" w:type="dxa"/>
            <w:tcBorders>
              <w:top w:val="nil"/>
              <w:left w:val="nil"/>
              <w:bottom w:val="nil"/>
              <w:right w:val="nil"/>
            </w:tcBorders>
            <w:shd w:val="clear" w:color="auto" w:fill="FFFFFF"/>
            <w:tcMar>
              <w:left w:w="60" w:type="dxa"/>
              <w:right w:w="60" w:type="dxa"/>
            </w:tcMar>
          </w:tcPr>
          <w:p w:rsidR="003825AD" w:rsidRPr="00740FBD" w:rsidRDefault="003825AD" w:rsidP="00EE058B">
            <w:pPr>
              <w:adjustRightInd w:val="0"/>
              <w:spacing w:before="60" w:after="60"/>
              <w:rPr>
                <w:rFonts w:ascii="Arial" w:hAnsi="Arial" w:cs="Arial"/>
                <w:color w:val="000000"/>
                <w:sz w:val="16"/>
                <w:szCs w:val="16"/>
              </w:rPr>
            </w:pPr>
            <w:r w:rsidRPr="00740FBD">
              <w:rPr>
                <w:rFonts w:ascii="Arial" w:hAnsi="Arial" w:cs="Arial"/>
                <w:color w:val="000000"/>
                <w:sz w:val="16"/>
                <w:szCs w:val="16"/>
              </w:rPr>
              <w:t>.</w:t>
            </w:r>
          </w:p>
        </w:tc>
      </w:tr>
      <w:tr w:rsidR="003825AD" w:rsidRPr="00740FBD" w:rsidTr="00EE058B">
        <w:trPr>
          <w:cantSplit/>
          <w:jc w:val="center"/>
        </w:trPr>
        <w:tc>
          <w:tcPr>
            <w:tcW w:w="2846" w:type="dxa"/>
            <w:tcBorders>
              <w:top w:val="nil"/>
              <w:left w:val="nil"/>
              <w:bottom w:val="single" w:sz="6" w:space="0" w:color="000000"/>
              <w:right w:val="nil"/>
            </w:tcBorders>
            <w:shd w:val="clear" w:color="auto" w:fill="FFFFFF"/>
            <w:tcMar>
              <w:left w:w="60" w:type="dxa"/>
              <w:right w:w="60" w:type="dxa"/>
            </w:tcMar>
          </w:tcPr>
          <w:p w:rsidR="003825AD" w:rsidRPr="00740FBD" w:rsidRDefault="003825AD" w:rsidP="00EE058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Resorptions</w:t>
            </w:r>
          </w:p>
        </w:tc>
        <w:tc>
          <w:tcPr>
            <w:tcW w:w="2142" w:type="dxa"/>
            <w:tcBorders>
              <w:top w:val="nil"/>
              <w:left w:val="nil"/>
              <w:bottom w:val="single" w:sz="6" w:space="0" w:color="000000"/>
              <w:right w:val="nil"/>
            </w:tcBorders>
            <w:shd w:val="clear" w:color="auto" w:fill="FFFFFF"/>
            <w:tcMar>
              <w:left w:w="60" w:type="dxa"/>
              <w:right w:w="60" w:type="dxa"/>
            </w:tcMar>
          </w:tcPr>
          <w:p w:rsidR="003825AD" w:rsidRPr="00740FBD" w:rsidRDefault="003825AD" w:rsidP="00EE058B">
            <w:pPr>
              <w:adjustRightInd w:val="0"/>
              <w:spacing w:before="60" w:after="60"/>
              <w:rPr>
                <w:rFonts w:ascii="Arial" w:hAnsi="Arial" w:cs="Arial"/>
                <w:color w:val="000000"/>
                <w:sz w:val="16"/>
                <w:szCs w:val="16"/>
              </w:rPr>
            </w:pPr>
            <w:r w:rsidRPr="00740FBD">
              <w:rPr>
                <w:rFonts w:ascii="Arial" w:hAnsi="Arial" w:cs="Arial"/>
                <w:color w:val="000000"/>
                <w:sz w:val="16"/>
                <w:szCs w:val="16"/>
              </w:rPr>
              <w:t>0</w:t>
            </w:r>
            <w:r w:rsidR="00FB4969">
              <w:rPr>
                <w:rFonts w:ascii="Arial" w:hAnsi="Arial" w:cs="Arial"/>
                <w:color w:val="000000"/>
                <w:sz w:val="16"/>
                <w:szCs w:val="16"/>
              </w:rPr>
              <w:t xml:space="preserve"> (0%)</w:t>
            </w:r>
          </w:p>
        </w:tc>
        <w:tc>
          <w:tcPr>
            <w:tcW w:w="2142" w:type="dxa"/>
            <w:tcBorders>
              <w:top w:val="nil"/>
              <w:left w:val="nil"/>
              <w:bottom w:val="single" w:sz="6" w:space="0" w:color="000000"/>
              <w:right w:val="nil"/>
            </w:tcBorders>
            <w:shd w:val="clear" w:color="auto" w:fill="FFFFFF"/>
            <w:tcMar>
              <w:left w:w="60" w:type="dxa"/>
              <w:right w:w="60" w:type="dxa"/>
            </w:tcMar>
          </w:tcPr>
          <w:p w:rsidR="003825AD" w:rsidRPr="00740FBD" w:rsidRDefault="003825AD" w:rsidP="00EE058B">
            <w:pPr>
              <w:adjustRightInd w:val="0"/>
              <w:spacing w:before="60" w:after="60"/>
              <w:rPr>
                <w:rFonts w:ascii="Arial" w:hAnsi="Arial" w:cs="Arial"/>
                <w:color w:val="000000"/>
                <w:sz w:val="16"/>
                <w:szCs w:val="16"/>
              </w:rPr>
            </w:pPr>
            <w:r w:rsidRPr="00740FBD">
              <w:rPr>
                <w:rFonts w:ascii="Arial" w:hAnsi="Arial" w:cs="Arial"/>
                <w:color w:val="000000"/>
                <w:sz w:val="16"/>
                <w:szCs w:val="16"/>
              </w:rPr>
              <w:t>0</w:t>
            </w:r>
            <w:r w:rsidR="00FB4969">
              <w:rPr>
                <w:rFonts w:ascii="Arial" w:hAnsi="Arial" w:cs="Arial"/>
                <w:color w:val="000000"/>
                <w:sz w:val="16"/>
                <w:szCs w:val="16"/>
              </w:rPr>
              <w:t xml:space="preserve"> (0%)</w:t>
            </w:r>
          </w:p>
        </w:tc>
        <w:tc>
          <w:tcPr>
            <w:tcW w:w="2142" w:type="dxa"/>
            <w:tcBorders>
              <w:top w:val="nil"/>
              <w:left w:val="nil"/>
              <w:bottom w:val="single" w:sz="6" w:space="0" w:color="000000"/>
              <w:right w:val="nil"/>
            </w:tcBorders>
            <w:shd w:val="clear" w:color="auto" w:fill="FFFFFF"/>
            <w:tcMar>
              <w:left w:w="60" w:type="dxa"/>
              <w:right w:w="60" w:type="dxa"/>
            </w:tcMar>
          </w:tcPr>
          <w:p w:rsidR="003825AD" w:rsidRPr="00740FBD" w:rsidRDefault="003825AD" w:rsidP="00EE058B">
            <w:pPr>
              <w:adjustRightInd w:val="0"/>
              <w:spacing w:before="60" w:after="60"/>
              <w:rPr>
                <w:rFonts w:ascii="Arial" w:hAnsi="Arial" w:cs="Arial"/>
                <w:color w:val="000000"/>
                <w:sz w:val="16"/>
                <w:szCs w:val="16"/>
              </w:rPr>
            </w:pPr>
            <w:r w:rsidRPr="00740FBD">
              <w:rPr>
                <w:rFonts w:ascii="Arial" w:hAnsi="Arial" w:cs="Arial"/>
                <w:color w:val="000000"/>
                <w:sz w:val="16"/>
                <w:szCs w:val="16"/>
              </w:rPr>
              <w:t>0</w:t>
            </w:r>
            <w:r w:rsidR="00FB4969">
              <w:rPr>
                <w:rFonts w:ascii="Arial" w:hAnsi="Arial" w:cs="Arial"/>
                <w:color w:val="000000"/>
                <w:sz w:val="16"/>
                <w:szCs w:val="16"/>
              </w:rPr>
              <w:t xml:space="preserve"> (0%)</w:t>
            </w:r>
          </w:p>
        </w:tc>
        <w:tc>
          <w:tcPr>
            <w:tcW w:w="2142" w:type="dxa"/>
            <w:tcBorders>
              <w:top w:val="nil"/>
              <w:left w:val="nil"/>
              <w:bottom w:val="single" w:sz="6" w:space="0" w:color="000000"/>
              <w:right w:val="nil"/>
            </w:tcBorders>
            <w:shd w:val="clear" w:color="auto" w:fill="FFFFFF"/>
            <w:tcMar>
              <w:left w:w="60" w:type="dxa"/>
              <w:right w:w="60" w:type="dxa"/>
            </w:tcMar>
          </w:tcPr>
          <w:p w:rsidR="003825AD" w:rsidRPr="00740FBD" w:rsidRDefault="003825AD" w:rsidP="00EE058B">
            <w:pPr>
              <w:adjustRightInd w:val="0"/>
              <w:spacing w:before="60" w:after="60"/>
              <w:rPr>
                <w:rFonts w:ascii="Arial" w:hAnsi="Arial" w:cs="Arial"/>
                <w:color w:val="000000"/>
                <w:sz w:val="16"/>
                <w:szCs w:val="16"/>
              </w:rPr>
            </w:pPr>
            <w:r w:rsidRPr="00740FBD">
              <w:rPr>
                <w:rFonts w:ascii="Arial" w:hAnsi="Arial" w:cs="Arial"/>
                <w:color w:val="000000"/>
                <w:sz w:val="16"/>
                <w:szCs w:val="16"/>
              </w:rPr>
              <w:t>0</w:t>
            </w:r>
            <w:r w:rsidR="00FB4969">
              <w:rPr>
                <w:rFonts w:ascii="Arial" w:hAnsi="Arial" w:cs="Arial"/>
                <w:color w:val="000000"/>
                <w:sz w:val="16"/>
                <w:szCs w:val="16"/>
              </w:rPr>
              <w:t xml:space="preserve"> (0%)</w:t>
            </w:r>
          </w:p>
        </w:tc>
        <w:tc>
          <w:tcPr>
            <w:tcW w:w="2142" w:type="dxa"/>
            <w:tcBorders>
              <w:top w:val="nil"/>
              <w:left w:val="nil"/>
              <w:bottom w:val="single" w:sz="6" w:space="0" w:color="000000"/>
              <w:right w:val="nil"/>
            </w:tcBorders>
            <w:shd w:val="clear" w:color="auto" w:fill="FFFFFF"/>
            <w:tcMar>
              <w:left w:w="60" w:type="dxa"/>
              <w:right w:w="60" w:type="dxa"/>
            </w:tcMar>
          </w:tcPr>
          <w:p w:rsidR="003825AD" w:rsidRPr="00740FBD" w:rsidRDefault="003825AD" w:rsidP="00EE058B">
            <w:pPr>
              <w:adjustRightInd w:val="0"/>
              <w:spacing w:before="60" w:after="60"/>
              <w:rPr>
                <w:rFonts w:ascii="Arial" w:hAnsi="Arial" w:cs="Arial"/>
                <w:color w:val="000000"/>
                <w:sz w:val="16"/>
                <w:szCs w:val="16"/>
              </w:rPr>
            </w:pPr>
            <w:r w:rsidRPr="00740FBD">
              <w:rPr>
                <w:rFonts w:ascii="Arial" w:hAnsi="Arial" w:cs="Arial"/>
                <w:color w:val="000000"/>
                <w:sz w:val="16"/>
                <w:szCs w:val="16"/>
              </w:rPr>
              <w:t>.</w:t>
            </w:r>
          </w:p>
        </w:tc>
      </w:tr>
      <w:tr w:rsidR="003825AD" w:rsidRPr="00740FBD" w:rsidTr="00EE058B">
        <w:trPr>
          <w:cantSplit/>
          <w:jc w:val="center"/>
        </w:trPr>
        <w:tc>
          <w:tcPr>
            <w:tcW w:w="13556" w:type="dxa"/>
            <w:gridSpan w:val="6"/>
            <w:tcBorders>
              <w:top w:val="nil"/>
              <w:left w:val="nil"/>
              <w:bottom w:val="nil"/>
              <w:right w:val="nil"/>
            </w:tcBorders>
            <w:shd w:val="clear" w:color="auto" w:fill="FFFFFF"/>
            <w:tcMar>
              <w:left w:w="60" w:type="dxa"/>
              <w:right w:w="60" w:type="dxa"/>
            </w:tcMar>
            <w:vAlign w:val="bottom"/>
          </w:tcPr>
          <w:p w:rsidR="003825AD" w:rsidRPr="00740FBD" w:rsidRDefault="003825AD"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a: P-value and direction of Cochran-</w:t>
            </w:r>
            <w:proofErr w:type="spellStart"/>
            <w:r w:rsidRPr="00740FBD">
              <w:rPr>
                <w:rFonts w:ascii="Arial" w:hAnsi="Arial" w:cs="Arial"/>
                <w:color w:val="000000"/>
                <w:sz w:val="16"/>
                <w:szCs w:val="16"/>
              </w:rPr>
              <w:t>Amitage</w:t>
            </w:r>
            <w:proofErr w:type="spellEnd"/>
            <w:r w:rsidRPr="00740FBD">
              <w:rPr>
                <w:rFonts w:ascii="Arial" w:hAnsi="Arial" w:cs="Arial"/>
                <w:color w:val="000000"/>
                <w:sz w:val="16"/>
                <w:szCs w:val="16"/>
              </w:rPr>
              <w:t> Trend Test</w:t>
            </w:r>
          </w:p>
        </w:tc>
      </w:tr>
      <w:tr w:rsidR="003825AD" w:rsidRPr="00740FBD" w:rsidTr="00EE058B">
        <w:trPr>
          <w:cantSplit/>
          <w:jc w:val="center"/>
        </w:trPr>
        <w:tc>
          <w:tcPr>
            <w:tcW w:w="13556" w:type="dxa"/>
            <w:gridSpan w:val="6"/>
            <w:tcBorders>
              <w:top w:val="nil"/>
              <w:left w:val="nil"/>
              <w:bottom w:val="nil"/>
              <w:right w:val="nil"/>
            </w:tcBorders>
            <w:shd w:val="clear" w:color="auto" w:fill="FFFFFF"/>
            <w:tcMar>
              <w:left w:w="60" w:type="dxa"/>
              <w:right w:w="60" w:type="dxa"/>
            </w:tcMar>
            <w:vAlign w:val="bottom"/>
          </w:tcPr>
          <w:p w:rsidR="003825AD" w:rsidRPr="00740FBD" w:rsidRDefault="003825AD"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b: Each dose is compared to the control with Fishers Exact test[* = P&lt;0.05, ** = P&lt;0.01]</w:t>
            </w:r>
          </w:p>
        </w:tc>
      </w:tr>
      <w:tr w:rsidR="003825AD" w:rsidRPr="00740FBD" w:rsidTr="00EE058B">
        <w:trPr>
          <w:cantSplit/>
          <w:trHeight w:val="60"/>
          <w:jc w:val="center"/>
        </w:trPr>
        <w:tc>
          <w:tcPr>
            <w:tcW w:w="13556" w:type="dxa"/>
            <w:gridSpan w:val="6"/>
            <w:tcBorders>
              <w:top w:val="nil"/>
              <w:left w:val="nil"/>
              <w:bottom w:val="nil"/>
              <w:right w:val="nil"/>
            </w:tcBorders>
            <w:shd w:val="clear" w:color="auto" w:fill="FFFFFF"/>
            <w:tcMar>
              <w:left w:w="60" w:type="dxa"/>
              <w:right w:w="60" w:type="dxa"/>
            </w:tcMar>
            <w:vAlign w:val="bottom"/>
          </w:tcPr>
          <w:p w:rsidR="003825AD" w:rsidRPr="00740FBD" w:rsidRDefault="003825AD" w:rsidP="00FB4969">
            <w:pPr>
              <w:keepNext/>
              <w:adjustRightInd w:val="0"/>
              <w:spacing w:before="60" w:after="60"/>
              <w:rPr>
                <w:rFonts w:ascii="Arial" w:hAnsi="Arial" w:cs="Arial"/>
                <w:color w:val="000000"/>
                <w:sz w:val="16"/>
                <w:szCs w:val="16"/>
              </w:rPr>
            </w:pPr>
            <w:r w:rsidRPr="00740FBD">
              <w:rPr>
                <w:rFonts w:ascii="Arial" w:hAnsi="Arial" w:cs="Arial"/>
                <w:color w:val="000000"/>
                <w:sz w:val="16"/>
                <w:szCs w:val="16"/>
              </w:rPr>
              <w:t>c: Number</w:t>
            </w:r>
            <w:r w:rsidR="00166DA8">
              <w:rPr>
                <w:rFonts w:ascii="Arial" w:hAnsi="Arial" w:cs="Arial"/>
                <w:color w:val="000000"/>
                <w:sz w:val="16"/>
                <w:szCs w:val="16"/>
              </w:rPr>
              <w:t xml:space="preserve"> observed </w:t>
            </w:r>
            <w:r w:rsidR="00FB4969">
              <w:rPr>
                <w:rFonts w:ascii="Arial" w:hAnsi="Arial" w:cs="Arial"/>
                <w:color w:val="000000"/>
                <w:sz w:val="16"/>
                <w:szCs w:val="16"/>
              </w:rPr>
              <w:t xml:space="preserve"> (percent of </w:t>
            </w:r>
            <w:r w:rsidRPr="00740FBD">
              <w:rPr>
                <w:rFonts w:ascii="Arial" w:hAnsi="Arial" w:cs="Arial"/>
                <w:color w:val="000000"/>
                <w:sz w:val="16"/>
                <w:szCs w:val="16"/>
              </w:rPr>
              <w:t>total number of dams</w:t>
            </w:r>
            <w:r w:rsidR="00FB4969">
              <w:rPr>
                <w:rFonts w:ascii="Arial" w:hAnsi="Arial" w:cs="Arial"/>
                <w:color w:val="000000"/>
                <w:sz w:val="16"/>
                <w:szCs w:val="16"/>
              </w:rPr>
              <w:t>)</w:t>
            </w:r>
          </w:p>
        </w:tc>
      </w:tr>
      <w:tr w:rsidR="003825AD" w:rsidRPr="00740FBD" w:rsidTr="00EE058B">
        <w:trPr>
          <w:cantSplit/>
          <w:jc w:val="center"/>
        </w:trPr>
        <w:tc>
          <w:tcPr>
            <w:tcW w:w="13556" w:type="dxa"/>
            <w:gridSpan w:val="6"/>
            <w:tcBorders>
              <w:top w:val="nil"/>
              <w:left w:val="nil"/>
              <w:bottom w:val="nil"/>
              <w:right w:val="nil"/>
            </w:tcBorders>
            <w:shd w:val="clear" w:color="auto" w:fill="FFFFFF"/>
            <w:tcMar>
              <w:left w:w="60" w:type="dxa"/>
              <w:right w:w="60" w:type="dxa"/>
            </w:tcMar>
            <w:vAlign w:val="bottom"/>
          </w:tcPr>
          <w:p w:rsidR="003825AD" w:rsidRPr="00740FBD" w:rsidRDefault="003825AD" w:rsidP="00EE058B">
            <w:pPr>
              <w:keepNext/>
              <w:adjustRightInd w:val="0"/>
              <w:spacing w:before="60" w:after="60"/>
              <w:jc w:val="right"/>
              <w:rPr>
                <w:rFonts w:ascii="Arial" w:hAnsi="Arial" w:cs="Arial"/>
                <w:color w:val="000000"/>
                <w:sz w:val="16"/>
                <w:szCs w:val="16"/>
              </w:rPr>
            </w:pPr>
          </w:p>
        </w:tc>
      </w:tr>
    </w:tbl>
    <w:p w:rsidR="00C6376A" w:rsidRPr="00740FBD" w:rsidRDefault="00C6376A" w:rsidP="00C6376A">
      <w:pPr>
        <w:adjustRightInd w:val="0"/>
        <w:rPr>
          <w:rFonts w:ascii="Arial" w:hAnsi="Arial" w:cs="Arial"/>
          <w:color w:val="000000"/>
          <w:sz w:val="16"/>
          <w:szCs w:val="16"/>
        </w:rPr>
        <w:sectPr w:rsidR="00C6376A" w:rsidRPr="00740FBD">
          <w:headerReference w:type="default" r:id="rId7"/>
          <w:footerReference w:type="default" r:id="rId8"/>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507"/>
        <w:gridCol w:w="2016"/>
        <w:gridCol w:w="2016"/>
        <w:gridCol w:w="2016"/>
        <w:gridCol w:w="2016"/>
        <w:gridCol w:w="2016"/>
      </w:tblGrid>
      <w:tr w:rsidR="00C6376A" w:rsidRPr="00740FBD" w:rsidTr="00EE058B">
        <w:trPr>
          <w:cantSplit/>
          <w:tblHeader/>
          <w:jc w:val="center"/>
        </w:trPr>
        <w:tc>
          <w:tcPr>
            <w:tcW w:w="13587" w:type="dxa"/>
            <w:gridSpan w:val="6"/>
            <w:tcBorders>
              <w:top w:val="nil"/>
              <w:left w:val="nil"/>
              <w:bottom w:val="nil"/>
              <w:right w:val="nil"/>
            </w:tcBorders>
            <w:tcMar>
              <w:left w:w="60" w:type="dxa"/>
              <w:right w:w="60" w:type="dxa"/>
            </w:tcMar>
            <w:vAlign w:val="bottom"/>
          </w:tcPr>
          <w:p w:rsidR="00C6376A" w:rsidRPr="00740FBD" w:rsidRDefault="006156AB" w:rsidP="00F251D8">
            <w:pPr>
              <w:keepNext/>
              <w:adjustRightInd w:val="0"/>
              <w:spacing w:before="60" w:after="60"/>
              <w:jc w:val="center"/>
              <w:rPr>
                <w:rFonts w:ascii="Arial" w:hAnsi="Arial" w:cs="Arial"/>
                <w:b/>
                <w:bCs/>
                <w:color w:val="000000"/>
                <w:sz w:val="24"/>
                <w:szCs w:val="24"/>
              </w:rPr>
            </w:pPr>
            <w:r w:rsidRPr="00740FBD">
              <w:rPr>
                <w:rFonts w:ascii="Arial" w:hAnsi="Arial" w:cs="Arial"/>
                <w:b/>
                <w:bCs/>
                <w:color w:val="000000"/>
                <w:sz w:val="24"/>
                <w:szCs w:val="24"/>
              </w:rPr>
              <w:lastRenderedPageBreak/>
              <w:t xml:space="preserve">Table </w:t>
            </w:r>
            <w:r w:rsidR="00FA6EB9" w:rsidRPr="00740FBD">
              <w:rPr>
                <w:rFonts w:ascii="Arial" w:hAnsi="Arial" w:cs="Arial"/>
                <w:b/>
                <w:bCs/>
                <w:color w:val="000000"/>
                <w:sz w:val="24"/>
                <w:szCs w:val="24"/>
              </w:rPr>
              <w:t>3</w:t>
            </w:r>
            <w:r w:rsidRPr="00740FBD">
              <w:rPr>
                <w:rFonts w:ascii="Arial" w:hAnsi="Arial" w:cs="Arial"/>
                <w:b/>
                <w:bCs/>
                <w:color w:val="000000"/>
                <w:sz w:val="24"/>
                <w:szCs w:val="24"/>
              </w:rPr>
              <w:t xml:space="preserve">:  </w:t>
            </w:r>
            <w:r w:rsidR="00C6376A" w:rsidRPr="00740FBD">
              <w:rPr>
                <w:rFonts w:ascii="Arial" w:hAnsi="Arial" w:cs="Arial"/>
                <w:b/>
                <w:bCs/>
                <w:color w:val="000000"/>
                <w:sz w:val="24"/>
                <w:szCs w:val="24"/>
              </w:rPr>
              <w:t>DE7</w:t>
            </w:r>
            <w:r w:rsidR="00F251D8">
              <w:rPr>
                <w:rFonts w:ascii="Arial" w:hAnsi="Arial" w:cs="Arial"/>
                <w:b/>
                <w:bCs/>
                <w:color w:val="000000"/>
                <w:sz w:val="24"/>
                <w:szCs w:val="24"/>
              </w:rPr>
              <w:t>1</w:t>
            </w:r>
            <w:r w:rsidR="00C6376A" w:rsidRPr="00740FBD">
              <w:rPr>
                <w:rFonts w:ascii="Arial" w:hAnsi="Arial" w:cs="Arial"/>
                <w:b/>
                <w:bCs/>
                <w:color w:val="000000"/>
                <w:sz w:val="24"/>
                <w:szCs w:val="24"/>
              </w:rPr>
              <w:t> PND1 Litter Data in Female Wistar Han Rats</w:t>
            </w:r>
          </w:p>
        </w:tc>
      </w:tr>
      <w:tr w:rsidR="00C6376A" w:rsidRPr="00740FBD" w:rsidTr="00EE058B">
        <w:trPr>
          <w:cantSplit/>
          <w:tblHeader/>
          <w:jc w:val="center"/>
        </w:trPr>
        <w:tc>
          <w:tcPr>
            <w:tcW w:w="3507"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Parameter</w:t>
            </w:r>
          </w:p>
        </w:tc>
        <w:tc>
          <w:tcPr>
            <w:tcW w:w="2016"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Control</w:t>
            </w:r>
          </w:p>
        </w:tc>
        <w:tc>
          <w:tcPr>
            <w:tcW w:w="2016"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 mg/kg</w:t>
            </w:r>
          </w:p>
        </w:tc>
        <w:tc>
          <w:tcPr>
            <w:tcW w:w="2016"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15 mg/kg</w:t>
            </w:r>
          </w:p>
        </w:tc>
        <w:tc>
          <w:tcPr>
            <w:tcW w:w="2016"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50 mg/kg</w:t>
            </w:r>
          </w:p>
        </w:tc>
        <w:tc>
          <w:tcPr>
            <w:tcW w:w="2016"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proofErr w:type="spellStart"/>
            <w:r w:rsidRPr="00740FBD">
              <w:rPr>
                <w:rFonts w:ascii="Arial" w:hAnsi="Arial" w:cs="Arial"/>
                <w:b/>
                <w:bCs/>
                <w:color w:val="000000"/>
                <w:sz w:val="16"/>
                <w:szCs w:val="16"/>
              </w:rPr>
              <w:t>Trend</w:t>
            </w:r>
            <w:r w:rsidRPr="00740FBD">
              <w:rPr>
                <w:rFonts w:ascii="Arial" w:hAnsi="Arial" w:cs="Arial"/>
                <w:b/>
                <w:bCs/>
                <w:color w:val="000000"/>
                <w:sz w:val="16"/>
                <w:szCs w:val="16"/>
                <w:vertAlign w:val="superscript"/>
              </w:rPr>
              <w:t>a</w:t>
            </w:r>
            <w:proofErr w:type="spellEnd"/>
          </w:p>
        </w:tc>
      </w:tr>
      <w:tr w:rsidR="00C6376A"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 xml:space="preserve">Litter </w:t>
            </w:r>
            <w:proofErr w:type="spellStart"/>
            <w:r w:rsidRPr="00740FBD">
              <w:rPr>
                <w:rFonts w:ascii="Arial" w:hAnsi="Arial" w:cs="Arial"/>
                <w:b/>
                <w:bCs/>
                <w:color w:val="000000"/>
                <w:sz w:val="16"/>
                <w:szCs w:val="16"/>
              </w:rPr>
              <w:t>Data</w:t>
            </w:r>
            <w:r w:rsidRPr="00740FBD">
              <w:rPr>
                <w:rFonts w:ascii="Arial" w:hAnsi="Arial" w:cs="Arial"/>
                <w:b/>
                <w:bCs/>
                <w:color w:val="000000"/>
                <w:sz w:val="16"/>
                <w:szCs w:val="16"/>
                <w:vertAlign w:val="superscript"/>
              </w:rPr>
              <w:t>b,c</w:t>
            </w:r>
            <w:proofErr w:type="spellEnd"/>
          </w:p>
        </w:tc>
        <w:tc>
          <w:tcPr>
            <w:tcW w:w="2016"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016"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016"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016"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016"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keepNext/>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Total Litter Size</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keepNext/>
              <w:adjustRightInd w:val="0"/>
              <w:spacing w:before="60" w:after="60"/>
              <w:rPr>
                <w:rFonts w:ascii="Arial" w:hAnsi="Arial" w:cs="Arial"/>
                <w:color w:val="000000"/>
                <w:sz w:val="16"/>
                <w:szCs w:val="16"/>
              </w:rPr>
            </w:pPr>
            <w:r w:rsidRPr="00F251D8">
              <w:rPr>
                <w:rFonts w:ascii="Arial" w:hAnsi="Arial" w:cs="Arial"/>
                <w:color w:val="000000"/>
                <w:sz w:val="16"/>
                <w:szCs w:val="16"/>
              </w:rPr>
              <w:t>6.12 ± 0.89 [17]</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keepNext/>
              <w:adjustRightInd w:val="0"/>
              <w:spacing w:before="60" w:after="60"/>
              <w:rPr>
                <w:rFonts w:ascii="Arial" w:hAnsi="Arial" w:cs="Arial"/>
                <w:color w:val="000000"/>
                <w:sz w:val="16"/>
                <w:szCs w:val="16"/>
              </w:rPr>
            </w:pPr>
            <w:r w:rsidRPr="00F251D8">
              <w:rPr>
                <w:rFonts w:ascii="Arial" w:hAnsi="Arial" w:cs="Arial"/>
                <w:color w:val="000000"/>
                <w:sz w:val="16"/>
                <w:szCs w:val="16"/>
              </w:rPr>
              <w:t>6.83 ± 1.02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keepNext/>
              <w:adjustRightInd w:val="0"/>
              <w:spacing w:before="60" w:after="60"/>
              <w:rPr>
                <w:rFonts w:ascii="Arial" w:hAnsi="Arial" w:cs="Arial"/>
                <w:color w:val="000000"/>
                <w:sz w:val="16"/>
                <w:szCs w:val="16"/>
              </w:rPr>
            </w:pPr>
            <w:r w:rsidRPr="00F251D8">
              <w:rPr>
                <w:rFonts w:ascii="Arial" w:hAnsi="Arial" w:cs="Arial"/>
                <w:color w:val="000000"/>
                <w:sz w:val="16"/>
                <w:szCs w:val="16"/>
              </w:rPr>
              <w:t>9.28 ± 0.43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keepNext/>
              <w:adjustRightInd w:val="0"/>
              <w:spacing w:before="60" w:after="60"/>
              <w:rPr>
                <w:rFonts w:ascii="Arial" w:hAnsi="Arial" w:cs="Arial"/>
                <w:color w:val="000000"/>
                <w:sz w:val="16"/>
                <w:szCs w:val="16"/>
              </w:rPr>
            </w:pPr>
            <w:r w:rsidRPr="00F251D8">
              <w:rPr>
                <w:rFonts w:ascii="Arial" w:hAnsi="Arial" w:cs="Arial"/>
                <w:color w:val="000000"/>
                <w:sz w:val="16"/>
                <w:szCs w:val="16"/>
              </w:rPr>
              <w:t>8.94 ± 0.85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keepNext/>
              <w:adjustRightInd w:val="0"/>
              <w:spacing w:before="60" w:after="60"/>
              <w:rPr>
                <w:rFonts w:ascii="Arial" w:hAnsi="Arial" w:cs="Arial"/>
                <w:color w:val="000000"/>
                <w:sz w:val="16"/>
                <w:szCs w:val="16"/>
              </w:rPr>
            </w:pPr>
            <w:r w:rsidRPr="00F251D8">
              <w:rPr>
                <w:rFonts w:ascii="Arial" w:hAnsi="Arial" w:cs="Arial"/>
                <w:color w:val="000000"/>
                <w:sz w:val="16"/>
                <w:szCs w:val="16"/>
              </w:rPr>
              <w:t>0.004+</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Male Litter Size</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3.64 ± 0.43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4.93 ± 0.50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4.89 ± 0.46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4.82 ± 0.50 [17]</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0.157+</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Female Litter Size</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3.64 ± 0.63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3.86 ± 0.57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4.39 ± 0.37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4.65 ± 0.52 [17]</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0.116+</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Percent Males (%)</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53.53 ± 5.79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58.51 ± 5.28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48.05 ± 4.62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51.72 ± 3.59 [17]</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0.514-</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Total Pup Body Weight (g)</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49.79 ± 4.30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63.95 ± 4.73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65.31 ± 2.98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66.12 ± 5.08 [17]*</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0.007+</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Total Male Pup Body Weight (g)</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26.54 ± 2.96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36.55 ± 3.77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34.81 ± 2.99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34.74 ± 3.77 [17]</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0.293+</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Total Female Pup Body Weight (g)</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23.24 ± 3.76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29.51 ± 3.60 [13]</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30.51 ± 2.28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31.38 ± 3.27 [17]</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0.082+</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Pup Body Weight per Litter (g)</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7.08 ± 0.24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7.33 ± 0.18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7.06 ± 0.12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7.04 ± 0.17 [17]</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0.839-</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Male Pup BW per Litter (g)</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7.34 ± 0.15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7.44 ± 0.19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7.38 ± 0.28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7.25 ± 0.17 [17]</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0.468-</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Female Pup BW per Litter (g)</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6.37 ± 0.69 [14]</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7.17 ± 0.22 [13]</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7.15 ± 0.33 [18]</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6.95 ± 0.22 [17]</w:t>
            </w:r>
          </w:p>
        </w:tc>
        <w:tc>
          <w:tcPr>
            <w:tcW w:w="2016" w:type="dxa"/>
            <w:tcBorders>
              <w:top w:val="nil"/>
              <w:left w:val="nil"/>
              <w:bottom w:val="nil"/>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0.450+</w:t>
            </w:r>
          </w:p>
        </w:tc>
      </w:tr>
      <w:tr w:rsidR="00F251D8" w:rsidRPr="00740FBD" w:rsidTr="00EE058B">
        <w:trPr>
          <w:cantSplit/>
          <w:jc w:val="center"/>
        </w:trPr>
        <w:tc>
          <w:tcPr>
            <w:tcW w:w="3507" w:type="dxa"/>
            <w:tcBorders>
              <w:top w:val="nil"/>
              <w:left w:val="nil"/>
              <w:bottom w:val="single" w:sz="6" w:space="0" w:color="000000"/>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Gestational Length (Day)</w:t>
            </w:r>
          </w:p>
        </w:tc>
        <w:tc>
          <w:tcPr>
            <w:tcW w:w="2016" w:type="dxa"/>
            <w:tcBorders>
              <w:top w:val="nil"/>
              <w:left w:val="nil"/>
              <w:bottom w:val="single" w:sz="6" w:space="0" w:color="000000"/>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21.60 ± 0.16 [15]</w:t>
            </w:r>
          </w:p>
        </w:tc>
        <w:tc>
          <w:tcPr>
            <w:tcW w:w="2016" w:type="dxa"/>
            <w:tcBorders>
              <w:top w:val="nil"/>
              <w:left w:val="nil"/>
              <w:bottom w:val="single" w:sz="6" w:space="0" w:color="000000"/>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21.50 ± 0.14 [14]</w:t>
            </w:r>
          </w:p>
        </w:tc>
        <w:tc>
          <w:tcPr>
            <w:tcW w:w="2016" w:type="dxa"/>
            <w:tcBorders>
              <w:top w:val="nil"/>
              <w:left w:val="nil"/>
              <w:bottom w:val="single" w:sz="6" w:space="0" w:color="000000"/>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21.56 ± 0.12 [18]</w:t>
            </w:r>
          </w:p>
        </w:tc>
        <w:tc>
          <w:tcPr>
            <w:tcW w:w="2016" w:type="dxa"/>
            <w:tcBorders>
              <w:top w:val="nil"/>
              <w:left w:val="nil"/>
              <w:bottom w:val="single" w:sz="6" w:space="0" w:color="000000"/>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21.41 ± 0.12 [17]</w:t>
            </w:r>
          </w:p>
        </w:tc>
        <w:tc>
          <w:tcPr>
            <w:tcW w:w="2016" w:type="dxa"/>
            <w:tcBorders>
              <w:top w:val="nil"/>
              <w:left w:val="nil"/>
              <w:bottom w:val="single" w:sz="6" w:space="0" w:color="000000"/>
              <w:right w:val="nil"/>
            </w:tcBorders>
            <w:shd w:val="clear" w:color="auto" w:fill="FFFFFF"/>
            <w:tcMar>
              <w:left w:w="60" w:type="dxa"/>
              <w:right w:w="60" w:type="dxa"/>
            </w:tcMar>
          </w:tcPr>
          <w:p w:rsidR="00F251D8" w:rsidRPr="00F251D8" w:rsidRDefault="00F251D8" w:rsidP="00F251D8">
            <w:pPr>
              <w:adjustRightInd w:val="0"/>
              <w:spacing w:before="60" w:after="60"/>
              <w:rPr>
                <w:rFonts w:ascii="Arial" w:hAnsi="Arial" w:cs="Arial"/>
                <w:color w:val="000000"/>
                <w:sz w:val="16"/>
                <w:szCs w:val="16"/>
              </w:rPr>
            </w:pPr>
            <w:r w:rsidRPr="00F251D8">
              <w:rPr>
                <w:rFonts w:ascii="Arial" w:hAnsi="Arial" w:cs="Arial"/>
                <w:color w:val="000000"/>
                <w:sz w:val="16"/>
                <w:szCs w:val="16"/>
              </w:rPr>
              <w:t>0.461-</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a: P-value and direction of trend</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b: For body weight endpoints each dose was compared to the control with Williams test when a trend was present</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[P&lt;.01 from Jonckheere’s trend test] or with Dunnetts test when no trend was present</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For other endpoints each dose was compared to the control with Shirleys test when a trend was present</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or with Dunns test when no trend was present [* = P&lt;0.05, ** = P&lt;0.01]</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c: Mean ± standard error [number of dams]</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jc w:val="right"/>
              <w:rPr>
                <w:rFonts w:ascii="Arial" w:hAnsi="Arial" w:cs="Arial"/>
                <w:color w:val="000000"/>
                <w:sz w:val="16"/>
                <w:szCs w:val="16"/>
              </w:rPr>
            </w:pPr>
          </w:p>
        </w:tc>
      </w:tr>
    </w:tbl>
    <w:p w:rsidR="00C6376A" w:rsidRPr="00740FBD" w:rsidRDefault="00C6376A" w:rsidP="00C6376A">
      <w:pPr>
        <w:adjustRightInd w:val="0"/>
        <w:rPr>
          <w:rFonts w:ascii="Arial" w:hAnsi="Arial" w:cs="Arial"/>
          <w:color w:val="000000"/>
          <w:sz w:val="16"/>
          <w:szCs w:val="16"/>
        </w:rPr>
        <w:sectPr w:rsidR="00C6376A" w:rsidRPr="00740FBD">
          <w:headerReference w:type="default" r:id="rId9"/>
          <w:footerReference w:type="default" r:id="rId10"/>
          <w:pgSz w:w="15840" w:h="12240" w:orient="landscape"/>
          <w:pgMar w:top="360" w:right="360" w:bottom="360" w:left="360" w:header="720" w:footer="360" w:gutter="0"/>
          <w:cols w:space="720"/>
        </w:sectPr>
      </w:pPr>
      <w:bookmarkStart w:id="1" w:name="IDX2"/>
      <w:bookmarkEnd w:id="1"/>
    </w:p>
    <w:tbl>
      <w:tblPr>
        <w:tblW w:w="0" w:type="auto"/>
        <w:jc w:val="center"/>
        <w:tblLayout w:type="fixed"/>
        <w:tblCellMar>
          <w:left w:w="0" w:type="dxa"/>
          <w:right w:w="0" w:type="dxa"/>
        </w:tblCellMar>
        <w:tblLook w:val="0000" w:firstRow="0" w:lastRow="0" w:firstColumn="0" w:lastColumn="0" w:noHBand="0" w:noVBand="0"/>
      </w:tblPr>
      <w:tblGrid>
        <w:gridCol w:w="3507"/>
        <w:gridCol w:w="2016"/>
        <w:gridCol w:w="2016"/>
        <w:gridCol w:w="2016"/>
        <w:gridCol w:w="2016"/>
        <w:gridCol w:w="2016"/>
      </w:tblGrid>
      <w:tr w:rsidR="00C6376A" w:rsidRPr="00740FBD" w:rsidTr="00EE058B">
        <w:trPr>
          <w:cantSplit/>
          <w:tblHeader/>
          <w:jc w:val="center"/>
        </w:trPr>
        <w:tc>
          <w:tcPr>
            <w:tcW w:w="13587" w:type="dxa"/>
            <w:gridSpan w:val="6"/>
            <w:tcBorders>
              <w:top w:val="nil"/>
              <w:left w:val="nil"/>
              <w:bottom w:val="nil"/>
              <w:right w:val="nil"/>
            </w:tcBorders>
            <w:tcMar>
              <w:left w:w="60" w:type="dxa"/>
              <w:right w:w="60" w:type="dxa"/>
            </w:tcMar>
            <w:vAlign w:val="bottom"/>
          </w:tcPr>
          <w:p w:rsidR="00C6376A" w:rsidRPr="00740FBD" w:rsidRDefault="006156AB" w:rsidP="00922913">
            <w:pPr>
              <w:keepNext/>
              <w:adjustRightInd w:val="0"/>
              <w:spacing w:before="60" w:after="60"/>
              <w:jc w:val="center"/>
              <w:rPr>
                <w:rFonts w:ascii="Arial" w:hAnsi="Arial" w:cs="Arial"/>
                <w:b/>
                <w:bCs/>
                <w:color w:val="000000"/>
                <w:sz w:val="24"/>
                <w:szCs w:val="24"/>
              </w:rPr>
            </w:pPr>
            <w:bookmarkStart w:id="2" w:name="IDX3"/>
            <w:bookmarkEnd w:id="2"/>
            <w:r w:rsidRPr="00740FBD">
              <w:rPr>
                <w:rFonts w:ascii="Arial" w:hAnsi="Arial" w:cs="Arial"/>
                <w:b/>
                <w:bCs/>
                <w:color w:val="000000"/>
                <w:sz w:val="24"/>
                <w:szCs w:val="24"/>
              </w:rPr>
              <w:lastRenderedPageBreak/>
              <w:t xml:space="preserve">Table 4:  </w:t>
            </w:r>
            <w:r w:rsidR="00C6376A" w:rsidRPr="00740FBD">
              <w:rPr>
                <w:rFonts w:ascii="Arial" w:hAnsi="Arial" w:cs="Arial"/>
                <w:b/>
                <w:bCs/>
                <w:color w:val="000000"/>
                <w:sz w:val="24"/>
                <w:szCs w:val="24"/>
              </w:rPr>
              <w:t>DE7</w:t>
            </w:r>
            <w:r w:rsidR="00922913">
              <w:rPr>
                <w:rFonts w:ascii="Arial" w:hAnsi="Arial" w:cs="Arial"/>
                <w:b/>
                <w:bCs/>
                <w:color w:val="000000"/>
                <w:sz w:val="24"/>
                <w:szCs w:val="24"/>
              </w:rPr>
              <w:t>1</w:t>
            </w:r>
            <w:r w:rsidR="00C6376A" w:rsidRPr="00740FBD">
              <w:rPr>
                <w:rFonts w:ascii="Arial" w:hAnsi="Arial" w:cs="Arial"/>
                <w:b/>
                <w:bCs/>
                <w:color w:val="000000"/>
                <w:sz w:val="24"/>
                <w:szCs w:val="24"/>
              </w:rPr>
              <w:t> PND1 Litter Data in </w:t>
            </w:r>
            <w:r w:rsidR="002B3A06" w:rsidRPr="00740FBD">
              <w:rPr>
                <w:rFonts w:ascii="Arial" w:hAnsi="Arial" w:cs="Arial"/>
                <w:b/>
                <w:bCs/>
                <w:color w:val="000000"/>
                <w:sz w:val="24"/>
                <w:szCs w:val="24"/>
              </w:rPr>
              <w:t>Core Female Wistar Han Rats</w:t>
            </w:r>
          </w:p>
        </w:tc>
      </w:tr>
      <w:tr w:rsidR="00C6376A" w:rsidRPr="00740FBD" w:rsidTr="00EE058B">
        <w:trPr>
          <w:cantSplit/>
          <w:tblHeader/>
          <w:jc w:val="center"/>
        </w:trPr>
        <w:tc>
          <w:tcPr>
            <w:tcW w:w="3507"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Parameter</w:t>
            </w:r>
          </w:p>
        </w:tc>
        <w:tc>
          <w:tcPr>
            <w:tcW w:w="2016"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Control</w:t>
            </w:r>
          </w:p>
        </w:tc>
        <w:tc>
          <w:tcPr>
            <w:tcW w:w="2016"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 mg/kg</w:t>
            </w:r>
          </w:p>
        </w:tc>
        <w:tc>
          <w:tcPr>
            <w:tcW w:w="2016"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15 mg/kg</w:t>
            </w:r>
          </w:p>
        </w:tc>
        <w:tc>
          <w:tcPr>
            <w:tcW w:w="2016"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50 mg/kg</w:t>
            </w:r>
          </w:p>
        </w:tc>
        <w:tc>
          <w:tcPr>
            <w:tcW w:w="2016"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proofErr w:type="spellStart"/>
            <w:r w:rsidRPr="00740FBD">
              <w:rPr>
                <w:rFonts w:ascii="Arial" w:hAnsi="Arial" w:cs="Arial"/>
                <w:b/>
                <w:bCs/>
                <w:color w:val="000000"/>
                <w:sz w:val="16"/>
                <w:szCs w:val="16"/>
              </w:rPr>
              <w:t>Trend</w:t>
            </w:r>
            <w:r w:rsidRPr="00740FBD">
              <w:rPr>
                <w:rFonts w:ascii="Arial" w:hAnsi="Arial" w:cs="Arial"/>
                <w:b/>
                <w:bCs/>
                <w:color w:val="000000"/>
                <w:sz w:val="16"/>
                <w:szCs w:val="16"/>
                <w:vertAlign w:val="superscript"/>
              </w:rPr>
              <w:t>a</w:t>
            </w:r>
            <w:proofErr w:type="spellEnd"/>
          </w:p>
        </w:tc>
      </w:tr>
      <w:tr w:rsidR="00C6376A"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 xml:space="preserve">Litter </w:t>
            </w:r>
            <w:proofErr w:type="spellStart"/>
            <w:r w:rsidRPr="00740FBD">
              <w:rPr>
                <w:rFonts w:ascii="Arial" w:hAnsi="Arial" w:cs="Arial"/>
                <w:b/>
                <w:bCs/>
                <w:color w:val="000000"/>
                <w:sz w:val="16"/>
                <w:szCs w:val="16"/>
              </w:rPr>
              <w:t>Weights</w:t>
            </w:r>
            <w:r w:rsidRPr="00740FBD">
              <w:rPr>
                <w:rFonts w:ascii="Arial" w:hAnsi="Arial" w:cs="Arial"/>
                <w:b/>
                <w:bCs/>
                <w:color w:val="000000"/>
                <w:sz w:val="16"/>
                <w:szCs w:val="16"/>
                <w:vertAlign w:val="superscript"/>
              </w:rPr>
              <w:t>b,c</w:t>
            </w:r>
            <w:proofErr w:type="spellEnd"/>
          </w:p>
        </w:tc>
        <w:tc>
          <w:tcPr>
            <w:tcW w:w="2016"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016"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016"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016"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016"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keepNext/>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Total Litter Size</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keepNext/>
              <w:adjustRightInd w:val="0"/>
              <w:spacing w:before="60" w:after="60"/>
              <w:rPr>
                <w:rFonts w:ascii="Arial" w:hAnsi="Arial" w:cs="Arial"/>
                <w:color w:val="000000"/>
                <w:sz w:val="16"/>
                <w:szCs w:val="16"/>
              </w:rPr>
            </w:pPr>
            <w:r w:rsidRPr="007C015F">
              <w:rPr>
                <w:rFonts w:ascii="Arial" w:hAnsi="Arial" w:cs="Arial"/>
                <w:color w:val="000000"/>
                <w:sz w:val="16"/>
                <w:szCs w:val="16"/>
              </w:rPr>
              <w:t>8.22 ± 0.85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keepNext/>
              <w:adjustRightInd w:val="0"/>
              <w:spacing w:before="60" w:after="60"/>
              <w:rPr>
                <w:rFonts w:ascii="Arial" w:hAnsi="Arial" w:cs="Arial"/>
                <w:color w:val="000000"/>
                <w:sz w:val="16"/>
                <w:szCs w:val="16"/>
              </w:rPr>
            </w:pPr>
            <w:r w:rsidRPr="007C015F">
              <w:rPr>
                <w:rFonts w:ascii="Arial" w:hAnsi="Arial" w:cs="Arial"/>
                <w:color w:val="000000"/>
                <w:sz w:val="16"/>
                <w:szCs w:val="16"/>
              </w:rPr>
              <w:t>9.33 ± 0.53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keepNext/>
              <w:adjustRightInd w:val="0"/>
              <w:spacing w:before="60" w:after="60"/>
              <w:rPr>
                <w:rFonts w:ascii="Arial" w:hAnsi="Arial" w:cs="Arial"/>
                <w:color w:val="000000"/>
                <w:sz w:val="16"/>
                <w:szCs w:val="16"/>
              </w:rPr>
            </w:pPr>
            <w:r w:rsidRPr="007C015F">
              <w:rPr>
                <w:rFonts w:ascii="Arial" w:hAnsi="Arial" w:cs="Arial"/>
                <w:color w:val="000000"/>
                <w:sz w:val="16"/>
                <w:szCs w:val="16"/>
              </w:rPr>
              <w:t>9.44 ± 0.56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keepNext/>
              <w:adjustRightInd w:val="0"/>
              <w:spacing w:before="60" w:after="60"/>
              <w:rPr>
                <w:rFonts w:ascii="Arial" w:hAnsi="Arial" w:cs="Arial"/>
                <w:color w:val="000000"/>
                <w:sz w:val="16"/>
                <w:szCs w:val="16"/>
              </w:rPr>
            </w:pPr>
            <w:r w:rsidRPr="007C015F">
              <w:rPr>
                <w:rFonts w:ascii="Arial" w:hAnsi="Arial" w:cs="Arial"/>
                <w:color w:val="000000"/>
                <w:sz w:val="16"/>
                <w:szCs w:val="16"/>
              </w:rPr>
              <w:t>10.90 ± 0.57 [10]*</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keepNext/>
              <w:adjustRightInd w:val="0"/>
              <w:spacing w:before="60" w:after="60"/>
              <w:rPr>
                <w:rFonts w:ascii="Arial" w:hAnsi="Arial" w:cs="Arial"/>
                <w:color w:val="000000"/>
                <w:sz w:val="16"/>
                <w:szCs w:val="16"/>
              </w:rPr>
            </w:pPr>
            <w:r w:rsidRPr="007C015F">
              <w:rPr>
                <w:rFonts w:ascii="Arial" w:hAnsi="Arial" w:cs="Arial"/>
                <w:color w:val="000000"/>
                <w:sz w:val="16"/>
                <w:szCs w:val="16"/>
              </w:rPr>
              <w:t>0.011+</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Male Litter Size</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4.44 ± 0.38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5.00 ± 0.65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4.56 ± 0.47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5.70 ± 0.52 [10]</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0.121+</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Female Litter Size</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3.78 ± 0.66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4.33 ± 0.53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4.89 ± 0.51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5.20 ± 0.59 [10]</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0.108+</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Percent Males (%)</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57.90 ± 6.26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53.09 ± 4.99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48.32 ± 4.36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52.65 ± 4.02 [10]</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0.633-</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Total Pup Body Weight (g)</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55.11 ± 5.05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68.86 ± 4.48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65.27 ± 4.00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74.03 ± 5.22 [10]*</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0.022+</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Total Male Pup Body Weight (g)</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32.11 ± 2.35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37.62 ± 5.26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32.01 ± 3.18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39.88 ± 4.51 [10]</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0.303+</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Total Female Pup Body Weight (g)</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23.00 ± 4.13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31.23 ± 3.57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33.26 ± 3.26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34.15 ± 3.58 [10]</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0.041+</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Pup Body Weight per Litter (g)</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6.83 ± 0.23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7.39 ± 0.26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6.91 ± 0.16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6.77 ± 0.25 [10]</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0.569-</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Male Pup BW per Litter (g)</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7.31 ± 0.20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7.51 ± 0.26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7.06 ± 0.13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6.92 ± 0.21 [10]</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0.090-</w:t>
            </w:r>
          </w:p>
        </w:tc>
      </w:tr>
      <w:tr w:rsidR="00F251D8" w:rsidRPr="00740FBD" w:rsidTr="00EE058B">
        <w:trPr>
          <w:cantSplit/>
          <w:jc w:val="center"/>
        </w:trPr>
        <w:tc>
          <w:tcPr>
            <w:tcW w:w="3507" w:type="dxa"/>
            <w:tcBorders>
              <w:top w:val="nil"/>
              <w:left w:val="nil"/>
              <w:bottom w:val="nil"/>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Female Pup BW per Litter (g)</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5.44 ± 0.74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7.30 ± 0.30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6.89 ± 0.33 [9]</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6.67 ± 0.32 [10]</w:t>
            </w:r>
          </w:p>
        </w:tc>
        <w:tc>
          <w:tcPr>
            <w:tcW w:w="2016" w:type="dxa"/>
            <w:tcBorders>
              <w:top w:val="nil"/>
              <w:left w:val="nil"/>
              <w:bottom w:val="nil"/>
              <w:right w:val="nil"/>
            </w:tcBorders>
            <w:shd w:val="clear" w:color="auto" w:fill="FFFFFF"/>
            <w:tcMar>
              <w:left w:w="60" w:type="dxa"/>
              <w:right w:w="60" w:type="dxa"/>
            </w:tcMar>
          </w:tcPr>
          <w:p w:rsidR="00F251D8" w:rsidRPr="007C015F" w:rsidRDefault="00F251D8" w:rsidP="00F251D8">
            <w:pPr>
              <w:adjustRightInd w:val="0"/>
              <w:spacing w:before="60" w:after="60"/>
              <w:rPr>
                <w:rFonts w:ascii="Arial" w:hAnsi="Arial" w:cs="Arial"/>
                <w:color w:val="000000"/>
                <w:sz w:val="16"/>
                <w:szCs w:val="16"/>
              </w:rPr>
            </w:pPr>
            <w:r w:rsidRPr="007C015F">
              <w:rPr>
                <w:rFonts w:ascii="Arial" w:hAnsi="Arial" w:cs="Arial"/>
                <w:color w:val="000000"/>
                <w:sz w:val="16"/>
                <w:szCs w:val="16"/>
              </w:rPr>
              <w:t>0.560+</w:t>
            </w:r>
          </w:p>
        </w:tc>
      </w:tr>
      <w:tr w:rsidR="00F251D8" w:rsidRPr="00740FBD" w:rsidTr="00EE058B">
        <w:trPr>
          <w:cantSplit/>
          <w:jc w:val="center"/>
        </w:trPr>
        <w:tc>
          <w:tcPr>
            <w:tcW w:w="3507" w:type="dxa"/>
            <w:tcBorders>
              <w:top w:val="nil"/>
              <w:left w:val="nil"/>
              <w:bottom w:val="single" w:sz="6" w:space="0" w:color="000000"/>
              <w:right w:val="nil"/>
            </w:tcBorders>
            <w:shd w:val="clear" w:color="auto" w:fill="FFFFFF"/>
            <w:tcMar>
              <w:left w:w="60" w:type="dxa"/>
              <w:right w:w="60" w:type="dxa"/>
            </w:tcMar>
          </w:tcPr>
          <w:p w:rsidR="00F251D8" w:rsidRPr="00740FBD" w:rsidRDefault="00F251D8" w:rsidP="00F251D8">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Gestational Length (Day)</w:t>
            </w:r>
          </w:p>
        </w:tc>
        <w:tc>
          <w:tcPr>
            <w:tcW w:w="2016" w:type="dxa"/>
            <w:tcBorders>
              <w:top w:val="nil"/>
              <w:left w:val="nil"/>
              <w:bottom w:val="single" w:sz="6" w:space="0" w:color="000000"/>
              <w:right w:val="nil"/>
            </w:tcBorders>
            <w:shd w:val="clear" w:color="auto" w:fill="FFFFFF"/>
            <w:tcMar>
              <w:left w:w="60" w:type="dxa"/>
              <w:right w:w="60" w:type="dxa"/>
            </w:tcMar>
          </w:tcPr>
          <w:p w:rsidR="00F251D8" w:rsidRPr="007C015F" w:rsidRDefault="00922913" w:rsidP="00F71C5D">
            <w:pPr>
              <w:keepNext/>
              <w:adjustRightInd w:val="0"/>
              <w:spacing w:before="60" w:after="60"/>
              <w:rPr>
                <w:rFonts w:ascii="Arial" w:hAnsi="Arial" w:cs="Arial"/>
                <w:color w:val="000000"/>
                <w:sz w:val="16"/>
                <w:szCs w:val="16"/>
              </w:rPr>
            </w:pPr>
            <w:r w:rsidRPr="007C015F">
              <w:rPr>
                <w:rFonts w:ascii="Arial" w:hAnsi="Arial" w:cs="Arial"/>
                <w:color w:val="000000"/>
                <w:sz w:val="16"/>
                <w:szCs w:val="16"/>
              </w:rPr>
              <w:t xml:space="preserve">21.56 ± </w:t>
            </w:r>
            <w:r w:rsidR="00F71C5D" w:rsidRPr="007C015F">
              <w:rPr>
                <w:rFonts w:ascii="Arial" w:hAnsi="Arial" w:cs="Arial"/>
                <w:color w:val="000000"/>
                <w:sz w:val="16"/>
                <w:szCs w:val="16"/>
              </w:rPr>
              <w:t>0</w:t>
            </w:r>
            <w:r w:rsidRPr="007C015F">
              <w:rPr>
                <w:rFonts w:ascii="Arial" w:hAnsi="Arial" w:cs="Arial"/>
                <w:color w:val="000000"/>
                <w:sz w:val="16"/>
                <w:szCs w:val="16"/>
              </w:rPr>
              <w:t>.1</w:t>
            </w:r>
            <w:r w:rsidR="00F71C5D" w:rsidRPr="007C015F">
              <w:rPr>
                <w:rFonts w:ascii="Arial" w:hAnsi="Arial" w:cs="Arial"/>
                <w:color w:val="000000"/>
                <w:sz w:val="16"/>
                <w:szCs w:val="16"/>
              </w:rPr>
              <w:t>8</w:t>
            </w:r>
            <w:r w:rsidRPr="007C015F">
              <w:rPr>
                <w:rFonts w:ascii="Arial" w:hAnsi="Arial" w:cs="Arial"/>
                <w:color w:val="000000"/>
                <w:sz w:val="16"/>
                <w:szCs w:val="16"/>
              </w:rPr>
              <w:t xml:space="preserve"> [9]</w:t>
            </w:r>
          </w:p>
        </w:tc>
        <w:tc>
          <w:tcPr>
            <w:tcW w:w="2016" w:type="dxa"/>
            <w:tcBorders>
              <w:top w:val="nil"/>
              <w:left w:val="nil"/>
              <w:bottom w:val="single" w:sz="6" w:space="0" w:color="000000"/>
              <w:right w:val="nil"/>
            </w:tcBorders>
            <w:shd w:val="clear" w:color="auto" w:fill="FFFFFF"/>
            <w:tcMar>
              <w:left w:w="60" w:type="dxa"/>
              <w:right w:w="60" w:type="dxa"/>
            </w:tcMar>
          </w:tcPr>
          <w:p w:rsidR="00F251D8" w:rsidRPr="007C015F" w:rsidRDefault="00922913" w:rsidP="00F71C5D">
            <w:pPr>
              <w:keepNext/>
              <w:adjustRightInd w:val="0"/>
              <w:spacing w:before="60" w:after="60"/>
              <w:rPr>
                <w:rFonts w:ascii="Arial" w:hAnsi="Arial" w:cs="Arial"/>
                <w:color w:val="000000"/>
                <w:sz w:val="16"/>
                <w:szCs w:val="16"/>
              </w:rPr>
            </w:pPr>
            <w:r w:rsidRPr="007C015F">
              <w:rPr>
                <w:rFonts w:ascii="Arial" w:hAnsi="Arial" w:cs="Arial"/>
                <w:color w:val="000000"/>
                <w:sz w:val="16"/>
                <w:szCs w:val="16"/>
              </w:rPr>
              <w:t xml:space="preserve">21.44 ± </w:t>
            </w:r>
            <w:r w:rsidR="00F71C5D" w:rsidRPr="007C015F">
              <w:rPr>
                <w:rFonts w:ascii="Arial" w:hAnsi="Arial" w:cs="Arial"/>
                <w:color w:val="000000"/>
                <w:sz w:val="16"/>
                <w:szCs w:val="16"/>
              </w:rPr>
              <w:t>0</w:t>
            </w:r>
            <w:r w:rsidRPr="007C015F">
              <w:rPr>
                <w:rFonts w:ascii="Arial" w:hAnsi="Arial" w:cs="Arial"/>
                <w:color w:val="000000"/>
                <w:sz w:val="16"/>
                <w:szCs w:val="16"/>
              </w:rPr>
              <w:t>.1</w:t>
            </w:r>
            <w:r w:rsidR="00F71C5D" w:rsidRPr="007C015F">
              <w:rPr>
                <w:rFonts w:ascii="Arial" w:hAnsi="Arial" w:cs="Arial"/>
                <w:color w:val="000000"/>
                <w:sz w:val="16"/>
                <w:szCs w:val="16"/>
              </w:rPr>
              <w:t>8</w:t>
            </w:r>
            <w:r w:rsidR="00386E98">
              <w:rPr>
                <w:rFonts w:ascii="Arial" w:hAnsi="Arial" w:cs="Arial"/>
                <w:color w:val="000000"/>
                <w:sz w:val="16"/>
                <w:szCs w:val="16"/>
              </w:rPr>
              <w:t xml:space="preserve"> [9]</w:t>
            </w:r>
          </w:p>
        </w:tc>
        <w:tc>
          <w:tcPr>
            <w:tcW w:w="2016" w:type="dxa"/>
            <w:tcBorders>
              <w:top w:val="nil"/>
              <w:left w:val="nil"/>
              <w:bottom w:val="single" w:sz="6" w:space="0" w:color="000000"/>
              <w:right w:val="nil"/>
            </w:tcBorders>
            <w:shd w:val="clear" w:color="auto" w:fill="FFFFFF"/>
            <w:tcMar>
              <w:left w:w="60" w:type="dxa"/>
              <w:right w:w="60" w:type="dxa"/>
            </w:tcMar>
          </w:tcPr>
          <w:p w:rsidR="00F251D8" w:rsidRPr="007C015F" w:rsidRDefault="00922913" w:rsidP="00F71C5D">
            <w:pPr>
              <w:keepNext/>
              <w:adjustRightInd w:val="0"/>
              <w:spacing w:before="60" w:after="60"/>
              <w:rPr>
                <w:rFonts w:ascii="Arial" w:hAnsi="Arial" w:cs="Arial"/>
                <w:color w:val="000000"/>
                <w:sz w:val="16"/>
                <w:szCs w:val="16"/>
              </w:rPr>
            </w:pPr>
            <w:r w:rsidRPr="007C015F">
              <w:rPr>
                <w:rFonts w:ascii="Arial" w:hAnsi="Arial" w:cs="Arial"/>
                <w:color w:val="000000"/>
                <w:sz w:val="16"/>
                <w:szCs w:val="16"/>
              </w:rPr>
              <w:t xml:space="preserve">21.67 ± </w:t>
            </w:r>
            <w:r w:rsidR="00F71C5D" w:rsidRPr="007C015F">
              <w:rPr>
                <w:rFonts w:ascii="Arial" w:hAnsi="Arial" w:cs="Arial"/>
                <w:color w:val="000000"/>
                <w:sz w:val="16"/>
                <w:szCs w:val="16"/>
              </w:rPr>
              <w:t>0.1</w:t>
            </w:r>
            <w:r w:rsidRPr="007C015F">
              <w:rPr>
                <w:rFonts w:ascii="Arial" w:hAnsi="Arial" w:cs="Arial"/>
                <w:color w:val="000000"/>
                <w:sz w:val="16"/>
                <w:szCs w:val="16"/>
              </w:rPr>
              <w:t>7 [9]</w:t>
            </w:r>
          </w:p>
        </w:tc>
        <w:tc>
          <w:tcPr>
            <w:tcW w:w="2016" w:type="dxa"/>
            <w:tcBorders>
              <w:top w:val="nil"/>
              <w:left w:val="nil"/>
              <w:bottom w:val="single" w:sz="6" w:space="0" w:color="000000"/>
              <w:right w:val="nil"/>
            </w:tcBorders>
            <w:shd w:val="clear" w:color="auto" w:fill="FFFFFF"/>
            <w:tcMar>
              <w:left w:w="60" w:type="dxa"/>
              <w:right w:w="60" w:type="dxa"/>
            </w:tcMar>
          </w:tcPr>
          <w:p w:rsidR="00F251D8" w:rsidRPr="007C015F" w:rsidRDefault="00922913" w:rsidP="00F71C5D">
            <w:pPr>
              <w:keepNext/>
              <w:adjustRightInd w:val="0"/>
              <w:spacing w:before="60" w:after="60"/>
              <w:rPr>
                <w:rFonts w:ascii="Arial" w:hAnsi="Arial" w:cs="Arial"/>
                <w:color w:val="000000"/>
                <w:sz w:val="16"/>
                <w:szCs w:val="16"/>
              </w:rPr>
            </w:pPr>
            <w:r w:rsidRPr="007C015F">
              <w:rPr>
                <w:rFonts w:ascii="Arial" w:hAnsi="Arial" w:cs="Arial"/>
                <w:color w:val="000000"/>
                <w:sz w:val="16"/>
                <w:szCs w:val="16"/>
              </w:rPr>
              <w:t xml:space="preserve">21.40 ± </w:t>
            </w:r>
            <w:r w:rsidR="00F71C5D" w:rsidRPr="007C015F">
              <w:rPr>
                <w:rFonts w:ascii="Arial" w:hAnsi="Arial" w:cs="Arial"/>
                <w:color w:val="000000"/>
                <w:sz w:val="16"/>
                <w:szCs w:val="16"/>
              </w:rPr>
              <w:t>0.1</w:t>
            </w:r>
            <w:r w:rsidRPr="007C015F">
              <w:rPr>
                <w:rFonts w:ascii="Arial" w:hAnsi="Arial" w:cs="Arial"/>
                <w:color w:val="000000"/>
                <w:sz w:val="16"/>
                <w:szCs w:val="16"/>
              </w:rPr>
              <w:t>6 [10]</w:t>
            </w:r>
          </w:p>
        </w:tc>
        <w:tc>
          <w:tcPr>
            <w:tcW w:w="2016" w:type="dxa"/>
            <w:tcBorders>
              <w:top w:val="nil"/>
              <w:left w:val="nil"/>
              <w:bottom w:val="single" w:sz="6" w:space="0" w:color="000000"/>
              <w:right w:val="nil"/>
            </w:tcBorders>
            <w:shd w:val="clear" w:color="auto" w:fill="FFFFFF"/>
            <w:tcMar>
              <w:left w:w="60" w:type="dxa"/>
              <w:right w:w="60" w:type="dxa"/>
            </w:tcMar>
          </w:tcPr>
          <w:p w:rsidR="00F251D8" w:rsidRPr="007C015F" w:rsidRDefault="0078110A" w:rsidP="00F251D8">
            <w:pPr>
              <w:keepNext/>
              <w:adjustRightInd w:val="0"/>
              <w:spacing w:before="60" w:after="60"/>
              <w:rPr>
                <w:rFonts w:ascii="Arial" w:hAnsi="Arial" w:cs="Arial"/>
                <w:color w:val="000000"/>
                <w:sz w:val="16"/>
                <w:szCs w:val="16"/>
              </w:rPr>
            </w:pPr>
            <w:r>
              <w:rPr>
                <w:rFonts w:ascii="Arial" w:hAnsi="Arial" w:cs="Arial"/>
                <w:color w:val="000000"/>
                <w:sz w:val="16"/>
                <w:szCs w:val="16"/>
              </w:rPr>
              <w:t>0.707-</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a: P-value and direction of trend</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b: For body weight endpoints each dose was compared to the control with Williams test when a trend was present</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[P&lt;.01 from Jonckheere’s trend test] or with Dunnetts test when no trend was present</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For other endpoints each dose was compared to the control with Shirleys test when a trend was present</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or with Dunns test when no trend was present [* = P&lt;0.05, ** = P&lt;0.01]</w:t>
            </w:r>
          </w:p>
        </w:tc>
      </w:tr>
      <w:tr w:rsidR="00C6376A" w:rsidRPr="00740FBD" w:rsidTr="00EE058B">
        <w:trPr>
          <w:cantSplit/>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rPr>
                <w:rFonts w:ascii="Arial" w:hAnsi="Arial" w:cs="Arial"/>
                <w:color w:val="000000"/>
                <w:sz w:val="16"/>
                <w:szCs w:val="16"/>
              </w:rPr>
            </w:pPr>
            <w:r w:rsidRPr="00740FBD">
              <w:rPr>
                <w:rFonts w:ascii="Arial" w:hAnsi="Arial" w:cs="Arial"/>
                <w:color w:val="000000"/>
                <w:sz w:val="16"/>
                <w:szCs w:val="16"/>
              </w:rPr>
              <w:t>c: Mean ± standard error [number of dams]</w:t>
            </w:r>
          </w:p>
        </w:tc>
      </w:tr>
      <w:tr w:rsidR="00C6376A" w:rsidRPr="00740FBD" w:rsidTr="00EE058B">
        <w:trPr>
          <w:cantSplit/>
          <w:trHeight w:val="144"/>
          <w:jc w:val="center"/>
        </w:trPr>
        <w:tc>
          <w:tcPr>
            <w:tcW w:w="13587"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jc w:val="right"/>
              <w:rPr>
                <w:rFonts w:ascii="Arial" w:hAnsi="Arial" w:cs="Arial"/>
                <w:color w:val="000000"/>
                <w:sz w:val="16"/>
                <w:szCs w:val="16"/>
              </w:rPr>
            </w:pPr>
          </w:p>
        </w:tc>
      </w:tr>
    </w:tbl>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3009"/>
        <w:gridCol w:w="2115"/>
        <w:gridCol w:w="2115"/>
        <w:gridCol w:w="2115"/>
        <w:gridCol w:w="2115"/>
        <w:gridCol w:w="2115"/>
      </w:tblGrid>
      <w:tr w:rsidR="00C6376A" w:rsidRPr="00740FBD" w:rsidTr="00EE058B">
        <w:trPr>
          <w:cantSplit/>
          <w:tblHeader/>
          <w:jc w:val="center"/>
        </w:trPr>
        <w:tc>
          <w:tcPr>
            <w:tcW w:w="13584" w:type="dxa"/>
            <w:gridSpan w:val="6"/>
            <w:tcBorders>
              <w:top w:val="nil"/>
              <w:left w:val="nil"/>
              <w:bottom w:val="nil"/>
              <w:right w:val="nil"/>
            </w:tcBorders>
            <w:tcMar>
              <w:left w:w="60" w:type="dxa"/>
              <w:right w:w="60" w:type="dxa"/>
            </w:tcMar>
            <w:vAlign w:val="bottom"/>
          </w:tcPr>
          <w:p w:rsidR="00C6376A" w:rsidRPr="00740FBD" w:rsidRDefault="006156AB" w:rsidP="006156AB">
            <w:pPr>
              <w:keepNext/>
              <w:adjustRightInd w:val="0"/>
              <w:spacing w:before="60" w:after="60"/>
              <w:jc w:val="center"/>
              <w:rPr>
                <w:rFonts w:ascii="Arial" w:hAnsi="Arial" w:cs="Arial"/>
                <w:b/>
                <w:bCs/>
                <w:color w:val="000000"/>
                <w:sz w:val="24"/>
                <w:szCs w:val="24"/>
              </w:rPr>
            </w:pPr>
            <w:r w:rsidRPr="00740FBD">
              <w:rPr>
                <w:rFonts w:ascii="Arial" w:hAnsi="Arial" w:cs="Arial"/>
                <w:b/>
                <w:bCs/>
                <w:color w:val="000000"/>
                <w:sz w:val="24"/>
                <w:szCs w:val="24"/>
              </w:rPr>
              <w:t xml:space="preserve">Table 5:  </w:t>
            </w:r>
            <w:r w:rsidR="00922913">
              <w:rPr>
                <w:rFonts w:ascii="Arial" w:hAnsi="Arial" w:cs="Arial"/>
                <w:b/>
                <w:bCs/>
                <w:color w:val="000000"/>
                <w:sz w:val="24"/>
                <w:szCs w:val="24"/>
              </w:rPr>
              <w:t>DE</w:t>
            </w:r>
            <w:r w:rsidR="00C6376A" w:rsidRPr="00740FBD">
              <w:rPr>
                <w:rFonts w:ascii="Arial" w:hAnsi="Arial" w:cs="Arial"/>
                <w:b/>
                <w:bCs/>
                <w:color w:val="000000"/>
                <w:sz w:val="24"/>
                <w:szCs w:val="24"/>
              </w:rPr>
              <w:t>7</w:t>
            </w:r>
            <w:r w:rsidR="00922913">
              <w:rPr>
                <w:rFonts w:ascii="Arial" w:hAnsi="Arial" w:cs="Arial"/>
                <w:b/>
                <w:bCs/>
                <w:color w:val="000000"/>
                <w:sz w:val="24"/>
                <w:szCs w:val="24"/>
              </w:rPr>
              <w:t>1</w:t>
            </w:r>
            <w:r w:rsidR="00C6376A" w:rsidRPr="00740FBD">
              <w:rPr>
                <w:rFonts w:ascii="Arial" w:hAnsi="Arial" w:cs="Arial"/>
                <w:b/>
                <w:bCs/>
                <w:color w:val="000000"/>
                <w:sz w:val="24"/>
                <w:szCs w:val="24"/>
              </w:rPr>
              <w:t> Male Wistar Han Rats:  PND Body Weights</w:t>
            </w:r>
          </w:p>
        </w:tc>
      </w:tr>
      <w:tr w:rsidR="00C6376A" w:rsidRPr="00740FBD" w:rsidTr="00EE058B">
        <w:trPr>
          <w:cantSplit/>
          <w:tblHeader/>
          <w:jc w:val="center"/>
        </w:trPr>
        <w:tc>
          <w:tcPr>
            <w:tcW w:w="3009"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Parameter</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Control</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 mg/kg</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15 mg/kg</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50 mg/kg</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proofErr w:type="spellStart"/>
            <w:r w:rsidRPr="00740FBD">
              <w:rPr>
                <w:rFonts w:ascii="Arial" w:hAnsi="Arial" w:cs="Arial"/>
                <w:b/>
                <w:bCs/>
                <w:color w:val="000000"/>
                <w:sz w:val="16"/>
                <w:szCs w:val="16"/>
              </w:rPr>
              <w:t>Trend</w:t>
            </w:r>
            <w:r w:rsidRPr="00740FBD">
              <w:rPr>
                <w:rFonts w:ascii="Arial" w:hAnsi="Arial" w:cs="Arial"/>
                <w:b/>
                <w:bCs/>
                <w:color w:val="000000"/>
                <w:sz w:val="16"/>
                <w:szCs w:val="16"/>
                <w:vertAlign w:val="superscript"/>
              </w:rPr>
              <w:t>a</w:t>
            </w:r>
            <w:proofErr w:type="spellEnd"/>
          </w:p>
        </w:tc>
      </w:tr>
      <w:tr w:rsidR="00C6376A"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 xml:space="preserve">PND22 Core Pup Body </w:t>
            </w:r>
            <w:proofErr w:type="spellStart"/>
            <w:r w:rsidRPr="00740FBD">
              <w:rPr>
                <w:rFonts w:ascii="Arial" w:hAnsi="Arial" w:cs="Arial"/>
                <w:b/>
                <w:bCs/>
                <w:color w:val="000000"/>
                <w:sz w:val="16"/>
                <w:szCs w:val="16"/>
              </w:rPr>
              <w:t>Wts</w:t>
            </w:r>
            <w:proofErr w:type="spellEnd"/>
            <w:r w:rsidRPr="00740FBD">
              <w:rPr>
                <w:rFonts w:ascii="Arial" w:hAnsi="Arial" w:cs="Arial"/>
                <w:b/>
                <w:bCs/>
                <w:color w:val="000000"/>
                <w:sz w:val="16"/>
                <w:szCs w:val="16"/>
              </w:rPr>
              <w:t>(g)</w:t>
            </w:r>
            <w:proofErr w:type="spellStart"/>
            <w:r w:rsidRPr="00740FBD">
              <w:rPr>
                <w:rFonts w:ascii="Arial" w:hAnsi="Arial" w:cs="Arial"/>
                <w:b/>
                <w:bCs/>
                <w:color w:val="000000"/>
                <w:sz w:val="16"/>
                <w:szCs w:val="16"/>
                <w:vertAlign w:val="superscript"/>
              </w:rPr>
              <w:t>b,d</w:t>
            </w:r>
            <w:proofErr w:type="spellEnd"/>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keepNext/>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PND4</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10.58 ± 0.60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10.50 ± 0.36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10.78 ± 0.32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9.63 ± 0.48 [10]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0.260-</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PND7</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17.84 ± 0.79 [8]</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17.35 ± 0.43 [8]</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17.62 ± 0.50 [8]</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15.75 ± 0.72 [10]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0.049-</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25.49 ± 0.95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26.00 ± 0.86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24.98 ± 0.74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22.63 ± 0.69 [10]*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0.012-</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PND12</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32.06 ± 1.45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31.80 ± 0.98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31.61 ± 0.58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28.95 ± 0.93 [10]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0.051-</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PND14</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37.91 ± 1.75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37.45 ± 1.12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37.11 ± 0.67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33.91 ± 1.28 [10]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0.056-</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PND18</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47.25 ± 2.12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47.87 ± 1.27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48.20 ± 0.94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44.71 ± 1.57 [10]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0.524-</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PND21</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58.57 ± 2.67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59.63 ± 1.64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59.66 ± 1.47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54.93 ± 2.26 [10]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0.393-</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PND22</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63.06 ± 2.68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63.54 ± 1.75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64.53 ± 1.78 [9]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59.12 ± 2.33 [10]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rPr>
                <w:rFonts w:ascii="Arial" w:hAnsi="Arial" w:cs="Arial"/>
                <w:sz w:val="16"/>
                <w:szCs w:val="16"/>
              </w:rPr>
            </w:pPr>
            <w:r w:rsidRPr="003048CB">
              <w:rPr>
                <w:rFonts w:ascii="Arial" w:hAnsi="Arial" w:cs="Arial"/>
                <w:sz w:val="16"/>
                <w:szCs w:val="16"/>
              </w:rPr>
              <w:t>0.524-</w:t>
            </w:r>
          </w:p>
        </w:tc>
      </w:tr>
      <w:tr w:rsidR="00C6376A"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 xml:space="preserve">PND22 Core + </w:t>
            </w:r>
            <w:proofErr w:type="spellStart"/>
            <w:r w:rsidRPr="00740FBD">
              <w:rPr>
                <w:rFonts w:ascii="Arial" w:hAnsi="Arial" w:cs="Arial"/>
                <w:b/>
                <w:bCs/>
                <w:color w:val="000000"/>
                <w:sz w:val="16"/>
                <w:szCs w:val="16"/>
              </w:rPr>
              <w:t>NonCore</w:t>
            </w:r>
            <w:proofErr w:type="spellEnd"/>
            <w:r w:rsidRPr="00740FBD">
              <w:rPr>
                <w:rFonts w:ascii="Arial" w:hAnsi="Arial" w:cs="Arial"/>
                <w:b/>
                <w:bCs/>
                <w:color w:val="000000"/>
                <w:sz w:val="16"/>
                <w:szCs w:val="16"/>
              </w:rPr>
              <w:t xml:space="preserve"> Pup Body </w:t>
            </w:r>
            <w:proofErr w:type="spellStart"/>
            <w:r w:rsidRPr="00740FBD">
              <w:rPr>
                <w:rFonts w:ascii="Arial" w:hAnsi="Arial" w:cs="Arial"/>
                <w:b/>
                <w:bCs/>
                <w:color w:val="000000"/>
                <w:sz w:val="16"/>
                <w:szCs w:val="16"/>
              </w:rPr>
              <w:t>Wts</w:t>
            </w:r>
            <w:proofErr w:type="spellEnd"/>
            <w:r w:rsidRPr="00740FBD">
              <w:rPr>
                <w:rFonts w:ascii="Arial" w:hAnsi="Arial" w:cs="Arial"/>
                <w:b/>
                <w:bCs/>
                <w:color w:val="000000"/>
                <w:sz w:val="16"/>
                <w:szCs w:val="16"/>
              </w:rPr>
              <w:t>(g)</w:t>
            </w:r>
            <w:proofErr w:type="spellStart"/>
            <w:r w:rsidR="009820E3" w:rsidRPr="00740FBD">
              <w:rPr>
                <w:rFonts w:ascii="Arial" w:hAnsi="Arial" w:cs="Arial"/>
                <w:b/>
                <w:bCs/>
                <w:color w:val="000000"/>
                <w:sz w:val="16"/>
                <w:szCs w:val="16"/>
                <w:vertAlign w:val="superscript"/>
              </w:rPr>
              <w:t>c,e</w:t>
            </w:r>
            <w:proofErr w:type="spellEnd"/>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color w:val="000000"/>
                <w:sz w:val="16"/>
                <w:szCs w:val="16"/>
              </w:rPr>
            </w:pP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PND4</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10.65 ± 0.57 [26/9]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10.52 ± 0.35 [27/9]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10.64 ± 0.27 [27/9]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9.87 ± 0.37 [30/10]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0.131-</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PND7</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17.56 ± 0.72 [23/8]</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17.94 ± 0.51 [24/9]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17.49 ± 0.37 [24/8]</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16.03 ± 0.57 [30/10]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0.009-</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25.16 ± 0.84 [26/9]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26.03 ± 0.82 [26/9]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24.96 ± 0.73 [27/9]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22.92 ± 0.52 [30/10]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0.003-</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PND12</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31.84 ± 1.33 [26/9]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31.84 ± 0.99 [26/9]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31.50 ± 0.62 [27/9]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29.13 ± 0.82 [30/10]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0.018-</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PND14</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37.60 ± 1.58 [26/9]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37.53 ± 1.11 [26/9]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36.99 ± 0.69 [27/9]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34.36 ± 1.10 [30/10]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0.020-</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PND18</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47.31 ± 1.99 [26/9]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47.97 ± 1.29 [26/9]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47.63 ± 0.99 [27/9]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45.00 ± 1.31 [30/10]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0.113-</w:t>
            </w:r>
          </w:p>
        </w:tc>
      </w:tr>
      <w:tr w:rsidR="003048CB"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PND21</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58.52 ± 2.47 [26/9]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59.70 ± 1.63 [26/9]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58.85 ± 1.36 [27/9]</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55.23 ± 1.79 [30/10]</w:t>
            </w:r>
          </w:p>
        </w:tc>
        <w:tc>
          <w:tcPr>
            <w:tcW w:w="2115" w:type="dxa"/>
            <w:tcBorders>
              <w:top w:val="nil"/>
              <w:left w:val="nil"/>
              <w:bottom w:val="nil"/>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0.074-</w:t>
            </w:r>
          </w:p>
        </w:tc>
      </w:tr>
      <w:tr w:rsidR="003048CB" w:rsidRPr="00740FBD" w:rsidTr="00EE058B">
        <w:trPr>
          <w:cantSplit/>
          <w:jc w:val="center"/>
        </w:trPr>
        <w:tc>
          <w:tcPr>
            <w:tcW w:w="3009" w:type="dxa"/>
            <w:tcBorders>
              <w:top w:val="nil"/>
              <w:left w:val="nil"/>
              <w:bottom w:val="single" w:sz="6" w:space="0" w:color="000000"/>
              <w:right w:val="nil"/>
            </w:tcBorders>
            <w:shd w:val="clear" w:color="auto" w:fill="FFFFFF"/>
            <w:tcMar>
              <w:left w:w="60" w:type="dxa"/>
              <w:right w:w="60" w:type="dxa"/>
            </w:tcMar>
          </w:tcPr>
          <w:p w:rsidR="003048CB" w:rsidRPr="00740FBD" w:rsidRDefault="003048CB" w:rsidP="003048CB">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PND22</w:t>
            </w:r>
          </w:p>
        </w:tc>
        <w:tc>
          <w:tcPr>
            <w:tcW w:w="2115" w:type="dxa"/>
            <w:tcBorders>
              <w:top w:val="nil"/>
              <w:left w:val="nil"/>
              <w:bottom w:val="single" w:sz="6" w:space="0" w:color="000000"/>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63.18 ± 2.57 [26/9]</w:t>
            </w:r>
          </w:p>
        </w:tc>
        <w:tc>
          <w:tcPr>
            <w:tcW w:w="2115" w:type="dxa"/>
            <w:tcBorders>
              <w:top w:val="nil"/>
              <w:left w:val="nil"/>
              <w:bottom w:val="single" w:sz="6" w:space="0" w:color="000000"/>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63.79 ± 1.74 [26/9]</w:t>
            </w:r>
          </w:p>
        </w:tc>
        <w:tc>
          <w:tcPr>
            <w:tcW w:w="2115" w:type="dxa"/>
            <w:tcBorders>
              <w:top w:val="nil"/>
              <w:left w:val="nil"/>
              <w:bottom w:val="single" w:sz="6" w:space="0" w:color="000000"/>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63.56 ± 1.64 [27/9]</w:t>
            </w:r>
          </w:p>
        </w:tc>
        <w:tc>
          <w:tcPr>
            <w:tcW w:w="2115" w:type="dxa"/>
            <w:tcBorders>
              <w:top w:val="nil"/>
              <w:left w:val="nil"/>
              <w:bottom w:val="single" w:sz="6" w:space="0" w:color="000000"/>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59.62 ± 1.88 [30/10]</w:t>
            </w:r>
          </w:p>
        </w:tc>
        <w:tc>
          <w:tcPr>
            <w:tcW w:w="2115" w:type="dxa"/>
            <w:tcBorders>
              <w:top w:val="nil"/>
              <w:left w:val="nil"/>
              <w:bottom w:val="single" w:sz="6" w:space="0" w:color="000000"/>
              <w:right w:val="nil"/>
            </w:tcBorders>
            <w:shd w:val="clear" w:color="auto" w:fill="FFFFFF"/>
            <w:tcMar>
              <w:left w:w="60" w:type="dxa"/>
              <w:right w:w="60" w:type="dxa"/>
            </w:tcMar>
          </w:tcPr>
          <w:p w:rsidR="003048CB" w:rsidRPr="003048CB" w:rsidRDefault="003048CB" w:rsidP="003048CB">
            <w:pPr>
              <w:adjustRightInd w:val="0"/>
              <w:spacing w:before="60" w:after="60"/>
              <w:rPr>
                <w:rFonts w:ascii="Arial" w:hAnsi="Arial" w:cs="Arial"/>
                <w:color w:val="000000"/>
                <w:sz w:val="16"/>
                <w:szCs w:val="16"/>
              </w:rPr>
            </w:pPr>
            <w:r w:rsidRPr="003048CB">
              <w:rPr>
                <w:rFonts w:ascii="Arial" w:hAnsi="Arial" w:cs="Arial"/>
                <w:color w:val="000000"/>
                <w:sz w:val="16"/>
                <w:szCs w:val="16"/>
              </w:rPr>
              <w:t>0.094-</w:t>
            </w:r>
          </w:p>
        </w:tc>
      </w:tr>
      <w:tr w:rsidR="007C015F"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7C015F" w:rsidRPr="007C015F" w:rsidRDefault="007C015F" w:rsidP="007C015F">
            <w:pPr>
              <w:keepNext/>
              <w:adjustRightInd w:val="0"/>
              <w:spacing w:before="60" w:after="60"/>
              <w:rPr>
                <w:rFonts w:ascii="Arial" w:hAnsi="Arial" w:cs="Arial"/>
                <w:color w:val="000000"/>
                <w:sz w:val="16"/>
                <w:szCs w:val="16"/>
              </w:rPr>
            </w:pPr>
            <w:r w:rsidRPr="007C015F">
              <w:rPr>
                <w:rFonts w:ascii="Arial" w:hAnsi="Arial" w:cs="Arial"/>
                <w:color w:val="000000"/>
                <w:sz w:val="16"/>
                <w:szCs w:val="16"/>
              </w:rPr>
              <w:t>a: P-value and direction of Trend Test</w:t>
            </w:r>
          </w:p>
        </w:tc>
      </w:tr>
      <w:tr w:rsidR="007C015F"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7C015F" w:rsidRPr="007C015F" w:rsidRDefault="007C015F" w:rsidP="007C015F">
            <w:pPr>
              <w:keepNext/>
              <w:adjustRightInd w:val="0"/>
              <w:spacing w:before="60" w:after="60"/>
              <w:rPr>
                <w:rFonts w:ascii="Arial" w:hAnsi="Arial" w:cs="Arial"/>
                <w:color w:val="000000"/>
                <w:sz w:val="16"/>
                <w:szCs w:val="16"/>
              </w:rPr>
            </w:pPr>
            <w:r w:rsidRPr="007C015F">
              <w:rPr>
                <w:rFonts w:ascii="Arial" w:hAnsi="Arial" w:cs="Arial"/>
                <w:color w:val="000000"/>
                <w:sz w:val="16"/>
                <w:szCs w:val="16"/>
              </w:rPr>
              <w:t>b: Each dose was compared to the control with Williams test when a trend was present [P&lt;.01 from Jonckheere’s trend test]</w:t>
            </w:r>
          </w:p>
        </w:tc>
      </w:tr>
      <w:tr w:rsidR="007C015F"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7C015F" w:rsidRPr="007C015F" w:rsidRDefault="007C015F" w:rsidP="007C015F">
            <w:pPr>
              <w:keepNext/>
              <w:adjustRightInd w:val="0"/>
              <w:spacing w:before="60" w:after="60"/>
              <w:rPr>
                <w:rFonts w:ascii="Arial" w:hAnsi="Arial" w:cs="Arial"/>
                <w:color w:val="000000"/>
                <w:sz w:val="16"/>
                <w:szCs w:val="16"/>
              </w:rPr>
            </w:pPr>
            <w:r w:rsidRPr="007C015F">
              <w:rPr>
                <w:rFonts w:ascii="Arial" w:hAnsi="Arial" w:cs="Arial"/>
                <w:color w:val="000000"/>
                <w:sz w:val="16"/>
                <w:szCs w:val="16"/>
              </w:rPr>
              <w:t>or with Dunnetts test when no trend was present [* = P&lt;0.05, ** = P&lt;0.01]</w:t>
            </w:r>
          </w:p>
        </w:tc>
      </w:tr>
      <w:tr w:rsidR="007C015F"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7C015F" w:rsidRPr="007C015F" w:rsidRDefault="007C015F" w:rsidP="007C015F">
            <w:pPr>
              <w:keepNext/>
              <w:adjustRightInd w:val="0"/>
              <w:spacing w:before="60" w:after="60"/>
              <w:rPr>
                <w:rFonts w:ascii="Arial" w:hAnsi="Arial" w:cs="Arial"/>
                <w:color w:val="000000"/>
                <w:sz w:val="16"/>
                <w:szCs w:val="16"/>
              </w:rPr>
            </w:pPr>
            <w:r w:rsidRPr="007C015F">
              <w:rPr>
                <w:rFonts w:ascii="Arial" w:hAnsi="Arial" w:cs="Arial"/>
                <w:color w:val="000000"/>
                <w:sz w:val="16"/>
                <w:szCs w:val="16"/>
              </w:rPr>
              <w:t>c: Random litter effects model used for trend and pairwise [* = P&lt;0.05, ** = P&lt;0.01]</w:t>
            </w:r>
          </w:p>
        </w:tc>
      </w:tr>
      <w:tr w:rsidR="007C015F"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BA3015" w:rsidRPr="007C015F" w:rsidRDefault="007C015F" w:rsidP="007C015F">
            <w:pPr>
              <w:keepNext/>
              <w:adjustRightInd w:val="0"/>
              <w:spacing w:before="60" w:after="60"/>
              <w:rPr>
                <w:rFonts w:ascii="Arial" w:hAnsi="Arial" w:cs="Arial"/>
                <w:color w:val="000000"/>
                <w:sz w:val="16"/>
                <w:szCs w:val="16"/>
              </w:rPr>
            </w:pPr>
            <w:r w:rsidRPr="007C015F">
              <w:rPr>
                <w:rFonts w:ascii="Arial" w:hAnsi="Arial" w:cs="Arial"/>
                <w:color w:val="000000"/>
                <w:sz w:val="16"/>
                <w:szCs w:val="16"/>
              </w:rPr>
              <w:t>d: Mean ± standard error [number</w:t>
            </w:r>
            <w:r w:rsidR="00BA3015">
              <w:rPr>
                <w:rFonts w:ascii="Arial" w:hAnsi="Arial" w:cs="Arial"/>
                <w:color w:val="000000"/>
                <w:sz w:val="16"/>
                <w:szCs w:val="16"/>
              </w:rPr>
              <w:t xml:space="preserve"> of pups</w:t>
            </w:r>
            <w:r w:rsidR="00BA3015" w:rsidRPr="00C84FDD">
              <w:rPr>
                <w:rFonts w:ascii="Arial" w:hAnsi="Arial" w:cs="Arial"/>
                <w:color w:val="000000"/>
                <w:sz w:val="16"/>
                <w:szCs w:val="16"/>
              </w:rPr>
              <w:t>]</w:t>
            </w:r>
            <w:r w:rsidR="00BA3015">
              <w:rPr>
                <w:rFonts w:ascii="Arial" w:hAnsi="Arial" w:cs="Arial"/>
                <w:color w:val="000000"/>
                <w:sz w:val="16"/>
                <w:szCs w:val="16"/>
              </w:rPr>
              <w:t xml:space="preserve"> (for core animals only 1 pup per sex per litter was used)</w:t>
            </w:r>
          </w:p>
        </w:tc>
      </w:tr>
      <w:tr w:rsidR="009820E3"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9820E3" w:rsidRPr="00740FBD" w:rsidRDefault="00B27FCB" w:rsidP="00B27FCB">
            <w:pPr>
              <w:keepNext/>
              <w:adjustRightInd w:val="0"/>
              <w:spacing w:before="60" w:after="60"/>
              <w:rPr>
                <w:rFonts w:ascii="Arial" w:hAnsi="Arial" w:cs="Arial"/>
                <w:color w:val="000000"/>
                <w:sz w:val="16"/>
                <w:szCs w:val="16"/>
              </w:rPr>
            </w:pPr>
            <w:r w:rsidRPr="00C84FDD">
              <w:rPr>
                <w:rFonts w:ascii="Arial" w:hAnsi="Arial" w:cs="Arial"/>
                <w:color w:val="000000"/>
                <w:sz w:val="16"/>
                <w:szCs w:val="16"/>
              </w:rPr>
              <w:t>e: Mean ± standard error [number of pups/number of dams]</w:t>
            </w:r>
            <w:r w:rsidR="009820E3" w:rsidRPr="00740FBD">
              <w:rPr>
                <w:rFonts w:ascii="Arial" w:hAnsi="Arial" w:cs="Arial"/>
                <w:color w:val="000000"/>
                <w:sz w:val="16"/>
                <w:szCs w:val="16"/>
              </w:rPr>
              <w:t xml:space="preserve"> </w:t>
            </w:r>
          </w:p>
        </w:tc>
      </w:tr>
    </w:tbl>
    <w:p w:rsidR="00C6376A" w:rsidRPr="00740FBD" w:rsidRDefault="00C6376A" w:rsidP="00C6376A">
      <w:pPr>
        <w:adjustRightInd w:val="0"/>
        <w:rPr>
          <w:rFonts w:ascii="Arial" w:hAnsi="Arial" w:cs="Arial"/>
          <w:color w:val="000000"/>
          <w:sz w:val="16"/>
          <w:szCs w:val="16"/>
        </w:rPr>
        <w:sectPr w:rsidR="00C6376A" w:rsidRPr="00740FBD">
          <w:headerReference w:type="default" r:id="rId11"/>
          <w:footerReference w:type="default" r:id="rId12"/>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60"/>
        <w:gridCol w:w="2903"/>
        <w:gridCol w:w="2116"/>
        <w:gridCol w:w="2115"/>
        <w:gridCol w:w="2116"/>
        <w:gridCol w:w="2149"/>
        <w:gridCol w:w="2115"/>
        <w:gridCol w:w="70"/>
      </w:tblGrid>
      <w:tr w:rsidR="00C6376A" w:rsidRPr="00740FBD" w:rsidTr="00C84FDD">
        <w:trPr>
          <w:gridBefore w:val="1"/>
          <w:wBefore w:w="60" w:type="dxa"/>
          <w:cantSplit/>
          <w:tblHeader/>
          <w:jc w:val="center"/>
        </w:trPr>
        <w:tc>
          <w:tcPr>
            <w:tcW w:w="13584" w:type="dxa"/>
            <w:gridSpan w:val="7"/>
            <w:tcBorders>
              <w:top w:val="nil"/>
              <w:left w:val="nil"/>
              <w:bottom w:val="nil"/>
              <w:right w:val="nil"/>
            </w:tcBorders>
            <w:tcMar>
              <w:left w:w="60" w:type="dxa"/>
              <w:right w:w="60" w:type="dxa"/>
            </w:tcMar>
            <w:vAlign w:val="bottom"/>
          </w:tcPr>
          <w:p w:rsidR="00C6376A" w:rsidRPr="00740FBD" w:rsidRDefault="006156AB" w:rsidP="00922913">
            <w:pPr>
              <w:keepNext/>
              <w:adjustRightInd w:val="0"/>
              <w:spacing w:before="60" w:after="60"/>
              <w:jc w:val="center"/>
              <w:rPr>
                <w:rFonts w:ascii="Arial" w:hAnsi="Arial" w:cs="Arial"/>
                <w:b/>
                <w:bCs/>
                <w:color w:val="000000"/>
                <w:sz w:val="24"/>
                <w:szCs w:val="24"/>
              </w:rPr>
            </w:pPr>
            <w:r w:rsidRPr="00740FBD">
              <w:rPr>
                <w:rFonts w:ascii="Arial" w:hAnsi="Arial" w:cs="Arial"/>
                <w:b/>
                <w:bCs/>
                <w:color w:val="000000"/>
                <w:sz w:val="24"/>
                <w:szCs w:val="24"/>
              </w:rPr>
              <w:lastRenderedPageBreak/>
              <w:t xml:space="preserve">Table 6:  </w:t>
            </w:r>
            <w:r w:rsidR="00C6376A" w:rsidRPr="00740FBD">
              <w:rPr>
                <w:rFonts w:ascii="Arial" w:hAnsi="Arial" w:cs="Arial"/>
                <w:b/>
                <w:bCs/>
                <w:color w:val="000000"/>
                <w:sz w:val="24"/>
                <w:szCs w:val="24"/>
              </w:rPr>
              <w:t>DE7</w:t>
            </w:r>
            <w:r w:rsidR="00922913">
              <w:rPr>
                <w:rFonts w:ascii="Arial" w:hAnsi="Arial" w:cs="Arial"/>
                <w:b/>
                <w:bCs/>
                <w:color w:val="000000"/>
                <w:sz w:val="24"/>
                <w:szCs w:val="24"/>
              </w:rPr>
              <w:t>1</w:t>
            </w:r>
            <w:r w:rsidR="00C6376A" w:rsidRPr="00740FBD">
              <w:rPr>
                <w:rFonts w:ascii="Arial" w:hAnsi="Arial" w:cs="Arial"/>
                <w:b/>
                <w:bCs/>
                <w:color w:val="000000"/>
                <w:sz w:val="24"/>
                <w:szCs w:val="24"/>
              </w:rPr>
              <w:t> Male Wistar Han Rats:  Liver and Body Weights</w:t>
            </w:r>
          </w:p>
        </w:tc>
      </w:tr>
      <w:tr w:rsidR="00C84FDD" w:rsidRPr="00C84FDD" w:rsidTr="00C84FDD">
        <w:trPr>
          <w:gridAfter w:val="1"/>
          <w:wAfter w:w="70" w:type="dxa"/>
          <w:cantSplit/>
          <w:tblHeader/>
          <w:jc w:val="center"/>
        </w:trPr>
        <w:tc>
          <w:tcPr>
            <w:tcW w:w="2963" w:type="dxa"/>
            <w:gridSpan w:val="2"/>
            <w:tcBorders>
              <w:top w:val="nil"/>
              <w:left w:val="nil"/>
              <w:bottom w:val="single" w:sz="6" w:space="0" w:color="000000"/>
              <w:right w:val="nil"/>
            </w:tcBorders>
            <w:shd w:val="clear" w:color="auto" w:fill="C0C0C0"/>
            <w:tcMar>
              <w:left w:w="60" w:type="dxa"/>
              <w:right w:w="60" w:type="dxa"/>
            </w:tcMar>
            <w:vAlign w:val="bottom"/>
          </w:tcPr>
          <w:p w:rsidR="00C84FDD" w:rsidRPr="00C84FDD" w:rsidRDefault="00C84FDD" w:rsidP="00BA3015">
            <w:pPr>
              <w:keepNext/>
              <w:adjustRightInd w:val="0"/>
              <w:spacing w:before="60" w:after="60"/>
              <w:rPr>
                <w:rFonts w:ascii="Arial" w:hAnsi="Arial" w:cs="Arial"/>
                <w:b/>
                <w:bCs/>
                <w:color w:val="000000"/>
                <w:sz w:val="16"/>
                <w:szCs w:val="16"/>
              </w:rPr>
            </w:pPr>
            <w:r w:rsidRPr="00C84FDD">
              <w:rPr>
                <w:rFonts w:ascii="Arial" w:hAnsi="Arial" w:cs="Arial"/>
                <w:b/>
                <w:bCs/>
                <w:color w:val="000000"/>
                <w:sz w:val="16"/>
                <w:szCs w:val="16"/>
              </w:rPr>
              <w:t>Parameter</w:t>
            </w:r>
          </w:p>
        </w:tc>
        <w:tc>
          <w:tcPr>
            <w:tcW w:w="2116" w:type="dxa"/>
            <w:tcBorders>
              <w:top w:val="nil"/>
              <w:left w:val="nil"/>
              <w:bottom w:val="single" w:sz="6" w:space="0" w:color="000000"/>
              <w:right w:val="nil"/>
            </w:tcBorders>
            <w:shd w:val="clear" w:color="auto" w:fill="C0C0C0"/>
            <w:tcMar>
              <w:left w:w="60" w:type="dxa"/>
              <w:right w:w="60" w:type="dxa"/>
            </w:tcMar>
            <w:vAlign w:val="bottom"/>
          </w:tcPr>
          <w:p w:rsidR="00C84FDD" w:rsidRPr="00C84FDD" w:rsidRDefault="00C84FDD" w:rsidP="00BA3015">
            <w:pPr>
              <w:keepNext/>
              <w:adjustRightInd w:val="0"/>
              <w:spacing w:before="60" w:after="60"/>
              <w:rPr>
                <w:rFonts w:ascii="Arial" w:hAnsi="Arial" w:cs="Arial"/>
                <w:b/>
                <w:bCs/>
                <w:color w:val="000000"/>
                <w:sz w:val="16"/>
                <w:szCs w:val="16"/>
              </w:rPr>
            </w:pPr>
            <w:r w:rsidRPr="00C84FDD">
              <w:rPr>
                <w:rFonts w:ascii="Arial" w:hAnsi="Arial" w:cs="Arial"/>
                <w:b/>
                <w:bCs/>
                <w:color w:val="000000"/>
                <w:sz w:val="16"/>
                <w:szCs w:val="16"/>
              </w:rPr>
              <w:t>Control</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84FDD" w:rsidRPr="00C84FDD" w:rsidRDefault="00C84FDD" w:rsidP="00BA3015">
            <w:pPr>
              <w:keepNext/>
              <w:adjustRightInd w:val="0"/>
              <w:spacing w:before="60" w:after="60"/>
              <w:rPr>
                <w:rFonts w:ascii="Arial" w:hAnsi="Arial" w:cs="Arial"/>
                <w:b/>
                <w:bCs/>
                <w:color w:val="000000"/>
                <w:sz w:val="16"/>
                <w:szCs w:val="16"/>
              </w:rPr>
            </w:pPr>
            <w:r w:rsidRPr="00C84FDD">
              <w:rPr>
                <w:rFonts w:ascii="Arial" w:hAnsi="Arial" w:cs="Arial"/>
                <w:b/>
                <w:bCs/>
                <w:color w:val="000000"/>
                <w:sz w:val="16"/>
                <w:szCs w:val="16"/>
              </w:rPr>
              <w:t>.1 mg/kg</w:t>
            </w:r>
          </w:p>
        </w:tc>
        <w:tc>
          <w:tcPr>
            <w:tcW w:w="2116" w:type="dxa"/>
            <w:tcBorders>
              <w:top w:val="nil"/>
              <w:left w:val="nil"/>
              <w:bottom w:val="single" w:sz="6" w:space="0" w:color="000000"/>
              <w:right w:val="nil"/>
            </w:tcBorders>
            <w:shd w:val="clear" w:color="auto" w:fill="C0C0C0"/>
            <w:tcMar>
              <w:left w:w="60" w:type="dxa"/>
              <w:right w:w="60" w:type="dxa"/>
            </w:tcMar>
            <w:vAlign w:val="bottom"/>
          </w:tcPr>
          <w:p w:rsidR="00C84FDD" w:rsidRPr="00C84FDD" w:rsidRDefault="00C84FDD" w:rsidP="00BA3015">
            <w:pPr>
              <w:keepNext/>
              <w:adjustRightInd w:val="0"/>
              <w:spacing w:before="60" w:after="60"/>
              <w:rPr>
                <w:rFonts w:ascii="Arial" w:hAnsi="Arial" w:cs="Arial"/>
                <w:b/>
                <w:bCs/>
                <w:color w:val="000000"/>
                <w:sz w:val="16"/>
                <w:szCs w:val="16"/>
              </w:rPr>
            </w:pPr>
            <w:r w:rsidRPr="00C84FDD">
              <w:rPr>
                <w:rFonts w:ascii="Arial" w:hAnsi="Arial" w:cs="Arial"/>
                <w:b/>
                <w:bCs/>
                <w:color w:val="000000"/>
                <w:sz w:val="16"/>
                <w:szCs w:val="16"/>
              </w:rPr>
              <w:t>15 mg/kg</w:t>
            </w:r>
          </w:p>
        </w:tc>
        <w:tc>
          <w:tcPr>
            <w:tcW w:w="2149" w:type="dxa"/>
            <w:tcBorders>
              <w:top w:val="nil"/>
              <w:left w:val="nil"/>
              <w:bottom w:val="single" w:sz="6" w:space="0" w:color="000000"/>
              <w:right w:val="nil"/>
            </w:tcBorders>
            <w:shd w:val="clear" w:color="auto" w:fill="C0C0C0"/>
            <w:tcMar>
              <w:left w:w="60" w:type="dxa"/>
              <w:right w:w="60" w:type="dxa"/>
            </w:tcMar>
            <w:vAlign w:val="bottom"/>
          </w:tcPr>
          <w:p w:rsidR="00C84FDD" w:rsidRPr="00C84FDD" w:rsidRDefault="00C84FDD" w:rsidP="00BA3015">
            <w:pPr>
              <w:keepNext/>
              <w:adjustRightInd w:val="0"/>
              <w:spacing w:before="60" w:after="60"/>
              <w:rPr>
                <w:rFonts w:ascii="Arial" w:hAnsi="Arial" w:cs="Arial"/>
                <w:b/>
                <w:bCs/>
                <w:color w:val="000000"/>
                <w:sz w:val="16"/>
                <w:szCs w:val="16"/>
              </w:rPr>
            </w:pPr>
            <w:r w:rsidRPr="00C84FDD">
              <w:rPr>
                <w:rFonts w:ascii="Arial" w:hAnsi="Arial" w:cs="Arial"/>
                <w:b/>
                <w:bCs/>
                <w:color w:val="000000"/>
                <w:sz w:val="16"/>
                <w:szCs w:val="16"/>
              </w:rPr>
              <w:t>50 mg/kg</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84FDD" w:rsidRPr="00C84FDD" w:rsidRDefault="00C84FDD" w:rsidP="00BA3015">
            <w:pPr>
              <w:keepNext/>
              <w:adjustRightInd w:val="0"/>
              <w:spacing w:before="60" w:after="60"/>
              <w:rPr>
                <w:rFonts w:ascii="Arial" w:hAnsi="Arial" w:cs="Arial"/>
                <w:b/>
                <w:bCs/>
                <w:color w:val="000000"/>
                <w:sz w:val="16"/>
                <w:szCs w:val="16"/>
              </w:rPr>
            </w:pPr>
            <w:proofErr w:type="spellStart"/>
            <w:r w:rsidRPr="00C84FDD">
              <w:rPr>
                <w:rFonts w:ascii="Arial" w:hAnsi="Arial" w:cs="Arial"/>
                <w:b/>
                <w:bCs/>
                <w:color w:val="000000"/>
                <w:sz w:val="16"/>
                <w:szCs w:val="16"/>
              </w:rPr>
              <w:t>Trend</w:t>
            </w:r>
            <w:r w:rsidRPr="00C84FDD">
              <w:rPr>
                <w:rFonts w:ascii="Arial" w:hAnsi="Arial" w:cs="Arial"/>
                <w:b/>
                <w:bCs/>
                <w:color w:val="000000"/>
                <w:sz w:val="16"/>
                <w:szCs w:val="16"/>
                <w:vertAlign w:val="superscript"/>
              </w:rPr>
              <w:t>a</w:t>
            </w:r>
            <w:proofErr w:type="spellEnd"/>
          </w:p>
        </w:tc>
      </w:tr>
      <w:tr w:rsidR="00C84FDD" w:rsidRPr="00C84FDD" w:rsidTr="00C84FDD">
        <w:trPr>
          <w:gridAfter w:val="1"/>
          <w:wAfter w:w="70" w:type="dxa"/>
          <w:cantSplit/>
          <w:jc w:val="center"/>
        </w:trPr>
        <w:tc>
          <w:tcPr>
            <w:tcW w:w="2963" w:type="dxa"/>
            <w:gridSpan w:val="2"/>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rPr>
                <w:rFonts w:ascii="Arial" w:hAnsi="Arial" w:cs="Arial"/>
                <w:b/>
                <w:bCs/>
                <w:color w:val="000000"/>
                <w:sz w:val="16"/>
                <w:szCs w:val="16"/>
              </w:rPr>
            </w:pPr>
            <w:r w:rsidRPr="00C84FDD">
              <w:rPr>
                <w:rFonts w:ascii="Arial" w:hAnsi="Arial" w:cs="Arial"/>
                <w:b/>
                <w:bCs/>
                <w:color w:val="000000"/>
                <w:sz w:val="16"/>
                <w:szCs w:val="16"/>
              </w:rPr>
              <w:t xml:space="preserve">PND4 Liver and Body </w:t>
            </w:r>
            <w:proofErr w:type="spellStart"/>
            <w:r w:rsidRPr="00C84FDD">
              <w:rPr>
                <w:rFonts w:ascii="Arial" w:hAnsi="Arial" w:cs="Arial"/>
                <w:b/>
                <w:bCs/>
                <w:color w:val="000000"/>
                <w:sz w:val="16"/>
                <w:szCs w:val="16"/>
              </w:rPr>
              <w:t>Wt</w:t>
            </w:r>
            <w:proofErr w:type="spellEnd"/>
            <w:r w:rsidRPr="00C84FDD">
              <w:rPr>
                <w:rFonts w:ascii="Arial" w:hAnsi="Arial" w:cs="Arial"/>
                <w:b/>
                <w:bCs/>
                <w:color w:val="000000"/>
                <w:sz w:val="16"/>
                <w:szCs w:val="16"/>
              </w:rPr>
              <w:t xml:space="preserve">-Culled </w:t>
            </w:r>
            <w:proofErr w:type="spellStart"/>
            <w:r w:rsidRPr="00C84FDD">
              <w:rPr>
                <w:rFonts w:ascii="Arial" w:hAnsi="Arial" w:cs="Arial"/>
                <w:b/>
                <w:bCs/>
                <w:color w:val="000000"/>
                <w:sz w:val="16"/>
                <w:szCs w:val="16"/>
              </w:rPr>
              <w:t>Pups</w:t>
            </w:r>
            <w:r w:rsidRPr="00C84FDD">
              <w:rPr>
                <w:rFonts w:ascii="Arial" w:hAnsi="Arial" w:cs="Arial"/>
                <w:b/>
                <w:bCs/>
                <w:color w:val="000000"/>
                <w:sz w:val="16"/>
                <w:szCs w:val="16"/>
                <w:vertAlign w:val="superscript"/>
              </w:rPr>
              <w:t>c,e</w:t>
            </w:r>
            <w:proofErr w:type="spellEnd"/>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rPr>
                <w:rFonts w:ascii="Arial" w:hAnsi="Arial" w:cs="Arial"/>
                <w:color w:val="000000"/>
                <w:sz w:val="16"/>
                <w:szCs w:val="16"/>
              </w:rPr>
            </w:pP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rPr>
                <w:rFonts w:ascii="Arial" w:hAnsi="Arial" w:cs="Arial"/>
                <w:color w:val="000000"/>
                <w:sz w:val="16"/>
                <w:szCs w:val="16"/>
              </w:rPr>
            </w:pPr>
          </w:p>
        </w:tc>
        <w:tc>
          <w:tcPr>
            <w:tcW w:w="2149" w:type="dxa"/>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rPr>
                <w:rFonts w:ascii="Arial" w:hAnsi="Arial" w:cs="Arial"/>
                <w:color w:val="000000"/>
                <w:sz w:val="16"/>
                <w:szCs w:val="16"/>
              </w:rPr>
            </w:pPr>
          </w:p>
        </w:tc>
      </w:tr>
      <w:tr w:rsidR="00C84FDD" w:rsidRPr="00C84FDD" w:rsidTr="00C84FDD">
        <w:trPr>
          <w:gridAfter w:val="1"/>
          <w:wAfter w:w="70" w:type="dxa"/>
          <w:cantSplit/>
          <w:jc w:val="center"/>
        </w:trPr>
        <w:tc>
          <w:tcPr>
            <w:tcW w:w="2963" w:type="dxa"/>
            <w:gridSpan w:val="2"/>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ind w:left="350"/>
              <w:rPr>
                <w:rFonts w:ascii="Arial" w:hAnsi="Arial" w:cs="Arial"/>
                <w:b/>
                <w:bCs/>
                <w:color w:val="000000"/>
                <w:sz w:val="16"/>
                <w:szCs w:val="16"/>
              </w:rPr>
            </w:pPr>
            <w:r w:rsidRPr="00C84FDD">
              <w:rPr>
                <w:rFonts w:ascii="Arial" w:hAnsi="Arial" w:cs="Arial"/>
                <w:b/>
                <w:bCs/>
                <w:color w:val="000000"/>
                <w:sz w:val="16"/>
                <w:szCs w:val="16"/>
              </w:rPr>
              <w:t>Body weight(g)</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rPr>
                <w:rFonts w:ascii="Arial" w:hAnsi="Arial" w:cs="Arial"/>
                <w:color w:val="000000"/>
                <w:sz w:val="16"/>
                <w:szCs w:val="16"/>
              </w:rPr>
            </w:pPr>
            <w:r w:rsidRPr="00C84FDD">
              <w:rPr>
                <w:rFonts w:ascii="Arial" w:hAnsi="Arial" w:cs="Arial"/>
                <w:color w:val="000000"/>
                <w:sz w:val="16"/>
                <w:szCs w:val="16"/>
              </w:rPr>
              <w:t>10.62 ± 0.37 [16/10]</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rPr>
                <w:rFonts w:ascii="Arial" w:hAnsi="Arial" w:cs="Arial"/>
                <w:color w:val="000000"/>
                <w:sz w:val="16"/>
                <w:szCs w:val="16"/>
              </w:rPr>
            </w:pPr>
            <w:r w:rsidRPr="00C84FDD">
              <w:rPr>
                <w:rFonts w:ascii="Arial" w:hAnsi="Arial" w:cs="Arial"/>
                <w:color w:val="000000"/>
                <w:sz w:val="16"/>
                <w:szCs w:val="16"/>
              </w:rPr>
              <w:t>10.72 ± 0.52 [17/9]</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rPr>
                <w:rFonts w:ascii="Arial" w:hAnsi="Arial" w:cs="Arial"/>
                <w:color w:val="000000"/>
                <w:sz w:val="16"/>
                <w:szCs w:val="16"/>
              </w:rPr>
            </w:pPr>
            <w:r w:rsidRPr="00C84FDD">
              <w:rPr>
                <w:rFonts w:ascii="Arial" w:hAnsi="Arial" w:cs="Arial"/>
                <w:color w:val="000000"/>
                <w:sz w:val="16"/>
                <w:szCs w:val="16"/>
              </w:rPr>
              <w:t>10.77 ± 0.25 [21/12]</w:t>
            </w:r>
          </w:p>
        </w:tc>
        <w:tc>
          <w:tcPr>
            <w:tcW w:w="2149" w:type="dxa"/>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rPr>
                <w:rFonts w:ascii="Arial" w:hAnsi="Arial" w:cs="Arial"/>
                <w:color w:val="000000"/>
                <w:sz w:val="16"/>
                <w:szCs w:val="16"/>
              </w:rPr>
            </w:pPr>
            <w:r w:rsidRPr="00C84FDD">
              <w:rPr>
                <w:rFonts w:ascii="Arial" w:hAnsi="Arial" w:cs="Arial"/>
                <w:color w:val="000000"/>
                <w:sz w:val="16"/>
                <w:szCs w:val="16"/>
              </w:rPr>
              <w:t>10.35 ± 0.36 [30/15]</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keepNext/>
              <w:adjustRightInd w:val="0"/>
              <w:spacing w:before="60" w:after="60"/>
              <w:rPr>
                <w:rFonts w:ascii="Arial" w:hAnsi="Arial" w:cs="Arial"/>
                <w:color w:val="000000"/>
                <w:sz w:val="16"/>
                <w:szCs w:val="16"/>
              </w:rPr>
            </w:pPr>
            <w:r w:rsidRPr="00C84FDD">
              <w:rPr>
                <w:rFonts w:ascii="Arial" w:hAnsi="Arial" w:cs="Arial"/>
                <w:color w:val="000000"/>
                <w:sz w:val="16"/>
                <w:szCs w:val="16"/>
              </w:rPr>
              <w:t>0.460-</w:t>
            </w:r>
          </w:p>
        </w:tc>
      </w:tr>
      <w:tr w:rsidR="00C84FDD" w:rsidRPr="00C84FDD" w:rsidTr="00C84FDD">
        <w:trPr>
          <w:gridAfter w:val="1"/>
          <w:wAfter w:w="70" w:type="dxa"/>
          <w:cantSplit/>
          <w:jc w:val="center"/>
        </w:trPr>
        <w:tc>
          <w:tcPr>
            <w:tcW w:w="2963" w:type="dxa"/>
            <w:gridSpan w:val="2"/>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ind w:left="350"/>
              <w:rPr>
                <w:rFonts w:ascii="Arial" w:hAnsi="Arial" w:cs="Arial"/>
                <w:b/>
                <w:bCs/>
                <w:color w:val="000000"/>
                <w:sz w:val="16"/>
                <w:szCs w:val="16"/>
              </w:rPr>
            </w:pPr>
            <w:r w:rsidRPr="00C84FDD">
              <w:rPr>
                <w:rFonts w:ascii="Arial" w:hAnsi="Arial" w:cs="Arial"/>
                <w:b/>
                <w:bCs/>
                <w:color w:val="000000"/>
                <w:sz w:val="16"/>
                <w:szCs w:val="16"/>
              </w:rPr>
              <w:t>Liver Weight(g)</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0.40 ± 0.02 [16/10]</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0.38 ± 0.02 [17/9]</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0.45 ± 0.02 [21/12]</w:t>
            </w:r>
          </w:p>
        </w:tc>
        <w:tc>
          <w:tcPr>
            <w:tcW w:w="2149"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0.50 ± 0.02 [30/15]**</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&lt;0.001+</w:t>
            </w:r>
          </w:p>
        </w:tc>
      </w:tr>
      <w:tr w:rsidR="00C84FDD" w:rsidRPr="00C84FDD" w:rsidTr="00C84FDD">
        <w:trPr>
          <w:gridAfter w:val="1"/>
          <w:wAfter w:w="70" w:type="dxa"/>
          <w:cantSplit/>
          <w:jc w:val="center"/>
        </w:trPr>
        <w:tc>
          <w:tcPr>
            <w:tcW w:w="2963" w:type="dxa"/>
            <w:gridSpan w:val="2"/>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ind w:left="350"/>
              <w:rPr>
                <w:rFonts w:ascii="Arial" w:hAnsi="Arial" w:cs="Arial"/>
                <w:b/>
                <w:bCs/>
                <w:color w:val="000000"/>
                <w:sz w:val="16"/>
                <w:szCs w:val="16"/>
              </w:rPr>
            </w:pPr>
            <w:r w:rsidRPr="00C84FDD">
              <w:rPr>
                <w:rFonts w:ascii="Arial" w:hAnsi="Arial" w:cs="Arial"/>
                <w:b/>
                <w:bCs/>
                <w:color w:val="000000"/>
                <w:sz w:val="16"/>
                <w:szCs w:val="16"/>
              </w:rPr>
              <w:t xml:space="preserve">Liver/BW </w:t>
            </w:r>
            <w:proofErr w:type="gramStart"/>
            <w:r w:rsidRPr="00C84FDD">
              <w:rPr>
                <w:rFonts w:ascii="Arial" w:hAnsi="Arial" w:cs="Arial"/>
                <w:b/>
                <w:bCs/>
                <w:color w:val="000000"/>
                <w:sz w:val="16"/>
                <w:szCs w:val="16"/>
              </w:rPr>
              <w:t>Ratio(</w:t>
            </w:r>
            <w:proofErr w:type="gramEnd"/>
            <w:r w:rsidRPr="00C84FDD">
              <w:rPr>
                <w:rFonts w:ascii="Arial" w:hAnsi="Arial" w:cs="Arial"/>
                <w:b/>
                <w:bCs/>
                <w:color w:val="000000"/>
                <w:sz w:val="16"/>
                <w:szCs w:val="16"/>
              </w:rPr>
              <w:t>%)</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3.73 ± 0.17 [16/10]</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3.55 ± 0.11 [17/9]</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4.18 ± 0.11 [21/12]</w:t>
            </w:r>
          </w:p>
        </w:tc>
        <w:tc>
          <w:tcPr>
            <w:tcW w:w="2149"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4.87 ± 0.17 [30/15]**</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&lt;0.001+</w:t>
            </w:r>
          </w:p>
        </w:tc>
      </w:tr>
      <w:tr w:rsidR="00C84FDD" w:rsidRPr="00C84FDD" w:rsidTr="00C84FDD">
        <w:trPr>
          <w:gridAfter w:val="1"/>
          <w:wAfter w:w="70" w:type="dxa"/>
          <w:cantSplit/>
          <w:jc w:val="center"/>
        </w:trPr>
        <w:tc>
          <w:tcPr>
            <w:tcW w:w="2963" w:type="dxa"/>
            <w:gridSpan w:val="2"/>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b/>
                <w:bCs/>
                <w:color w:val="000000"/>
                <w:sz w:val="16"/>
                <w:szCs w:val="16"/>
              </w:rPr>
            </w:pPr>
            <w:r w:rsidRPr="00C84FDD">
              <w:rPr>
                <w:rFonts w:ascii="Arial" w:hAnsi="Arial" w:cs="Arial"/>
                <w:b/>
                <w:bCs/>
                <w:color w:val="000000"/>
                <w:sz w:val="16"/>
                <w:szCs w:val="16"/>
              </w:rPr>
              <w:t xml:space="preserve">PND22 Liver and Body </w:t>
            </w:r>
            <w:proofErr w:type="spellStart"/>
            <w:r w:rsidRPr="00C84FDD">
              <w:rPr>
                <w:rFonts w:ascii="Arial" w:hAnsi="Arial" w:cs="Arial"/>
                <w:b/>
                <w:bCs/>
                <w:color w:val="000000"/>
                <w:sz w:val="16"/>
                <w:szCs w:val="16"/>
              </w:rPr>
              <w:t>Wt</w:t>
            </w:r>
            <w:proofErr w:type="spellEnd"/>
            <w:r w:rsidRPr="00C84FDD">
              <w:rPr>
                <w:rFonts w:ascii="Arial" w:hAnsi="Arial" w:cs="Arial"/>
                <w:b/>
                <w:bCs/>
                <w:color w:val="000000"/>
                <w:sz w:val="16"/>
                <w:szCs w:val="16"/>
              </w:rPr>
              <w:t xml:space="preserve">-Core </w:t>
            </w:r>
            <w:proofErr w:type="spellStart"/>
            <w:r w:rsidRPr="00C84FDD">
              <w:rPr>
                <w:rFonts w:ascii="Arial" w:hAnsi="Arial" w:cs="Arial"/>
                <w:b/>
                <w:bCs/>
                <w:color w:val="000000"/>
                <w:sz w:val="16"/>
                <w:szCs w:val="16"/>
              </w:rPr>
              <w:t>Pups</w:t>
            </w:r>
            <w:r w:rsidRPr="00C84FDD">
              <w:rPr>
                <w:rFonts w:ascii="Arial" w:hAnsi="Arial" w:cs="Arial"/>
                <w:b/>
                <w:bCs/>
                <w:color w:val="000000"/>
                <w:sz w:val="16"/>
                <w:szCs w:val="16"/>
                <w:vertAlign w:val="superscript"/>
              </w:rPr>
              <w:t>b,d</w:t>
            </w:r>
            <w:proofErr w:type="spellEnd"/>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p>
        </w:tc>
        <w:tc>
          <w:tcPr>
            <w:tcW w:w="2149"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p>
        </w:tc>
      </w:tr>
      <w:tr w:rsidR="00C84FDD" w:rsidRPr="00C84FDD" w:rsidTr="00C84FDD">
        <w:trPr>
          <w:gridAfter w:val="1"/>
          <w:wAfter w:w="70" w:type="dxa"/>
          <w:cantSplit/>
          <w:jc w:val="center"/>
        </w:trPr>
        <w:tc>
          <w:tcPr>
            <w:tcW w:w="2963" w:type="dxa"/>
            <w:gridSpan w:val="2"/>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ind w:left="350"/>
              <w:rPr>
                <w:rFonts w:ascii="Arial" w:hAnsi="Arial" w:cs="Arial"/>
                <w:b/>
                <w:bCs/>
                <w:color w:val="000000"/>
                <w:sz w:val="16"/>
                <w:szCs w:val="16"/>
              </w:rPr>
            </w:pPr>
            <w:r w:rsidRPr="00C84FDD">
              <w:rPr>
                <w:rFonts w:ascii="Arial" w:hAnsi="Arial" w:cs="Arial"/>
                <w:b/>
                <w:bCs/>
                <w:color w:val="000000"/>
                <w:sz w:val="16"/>
                <w:szCs w:val="16"/>
              </w:rPr>
              <w:t>Body Weight(g)</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63.06 ± 2.68 [9]</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63.54 ± 1.75 [9]</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64.53 ± 1.78 [9]</w:t>
            </w:r>
          </w:p>
        </w:tc>
        <w:tc>
          <w:tcPr>
            <w:tcW w:w="2149"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59.12 ± 2.33 [10]</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0.524-</w:t>
            </w:r>
          </w:p>
        </w:tc>
      </w:tr>
      <w:tr w:rsidR="00C84FDD" w:rsidRPr="00C84FDD" w:rsidTr="00C84FDD">
        <w:trPr>
          <w:gridAfter w:val="1"/>
          <w:wAfter w:w="70" w:type="dxa"/>
          <w:cantSplit/>
          <w:jc w:val="center"/>
        </w:trPr>
        <w:tc>
          <w:tcPr>
            <w:tcW w:w="2963" w:type="dxa"/>
            <w:gridSpan w:val="2"/>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ind w:left="350"/>
              <w:rPr>
                <w:rFonts w:ascii="Arial" w:hAnsi="Arial" w:cs="Arial"/>
                <w:b/>
                <w:bCs/>
                <w:color w:val="000000"/>
                <w:sz w:val="16"/>
                <w:szCs w:val="16"/>
              </w:rPr>
            </w:pPr>
            <w:r w:rsidRPr="00C84FDD">
              <w:rPr>
                <w:rFonts w:ascii="Arial" w:hAnsi="Arial" w:cs="Arial"/>
                <w:b/>
                <w:bCs/>
                <w:color w:val="000000"/>
                <w:sz w:val="16"/>
                <w:szCs w:val="16"/>
              </w:rPr>
              <w:t>Liver Weight(g)</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2.58 ± 0.16 [9]</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2.50 ± 0.09 [9]</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3.35 ± 0.13 [9]**</w:t>
            </w:r>
          </w:p>
        </w:tc>
        <w:tc>
          <w:tcPr>
            <w:tcW w:w="2149"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3.98 ± 0.19 [10]**</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&lt;0.001+</w:t>
            </w:r>
          </w:p>
        </w:tc>
      </w:tr>
      <w:tr w:rsidR="00C84FDD" w:rsidRPr="00C84FDD" w:rsidTr="00C84FDD">
        <w:trPr>
          <w:gridAfter w:val="1"/>
          <w:wAfter w:w="70" w:type="dxa"/>
          <w:cantSplit/>
          <w:jc w:val="center"/>
        </w:trPr>
        <w:tc>
          <w:tcPr>
            <w:tcW w:w="2963" w:type="dxa"/>
            <w:gridSpan w:val="2"/>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ind w:left="350"/>
              <w:rPr>
                <w:rFonts w:ascii="Arial" w:hAnsi="Arial" w:cs="Arial"/>
                <w:b/>
                <w:bCs/>
                <w:color w:val="000000"/>
                <w:sz w:val="16"/>
                <w:szCs w:val="16"/>
              </w:rPr>
            </w:pPr>
            <w:r w:rsidRPr="00C84FDD">
              <w:rPr>
                <w:rFonts w:ascii="Arial" w:hAnsi="Arial" w:cs="Arial"/>
                <w:b/>
                <w:bCs/>
                <w:color w:val="000000"/>
                <w:sz w:val="16"/>
                <w:szCs w:val="16"/>
              </w:rPr>
              <w:t xml:space="preserve">Liver/BW </w:t>
            </w:r>
            <w:proofErr w:type="gramStart"/>
            <w:r w:rsidRPr="00C84FDD">
              <w:rPr>
                <w:rFonts w:ascii="Arial" w:hAnsi="Arial" w:cs="Arial"/>
                <w:b/>
                <w:bCs/>
                <w:color w:val="000000"/>
                <w:sz w:val="16"/>
                <w:szCs w:val="16"/>
              </w:rPr>
              <w:t>Ratio(</w:t>
            </w:r>
            <w:proofErr w:type="gramEnd"/>
            <w:r w:rsidRPr="00C84FDD">
              <w:rPr>
                <w:rFonts w:ascii="Arial" w:hAnsi="Arial" w:cs="Arial"/>
                <w:b/>
                <w:bCs/>
                <w:color w:val="000000"/>
                <w:sz w:val="16"/>
                <w:szCs w:val="16"/>
              </w:rPr>
              <w:t>%)</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4.06 ± 0.09 [9]</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3.93 ± 0.06 [9]</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5.18 ± 0.14 [9]**</w:t>
            </w:r>
          </w:p>
        </w:tc>
        <w:tc>
          <w:tcPr>
            <w:tcW w:w="2149"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6.71 ± 0.09 [10]**</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&lt;0.001+</w:t>
            </w:r>
          </w:p>
        </w:tc>
      </w:tr>
      <w:tr w:rsidR="00C84FDD" w:rsidRPr="00C84FDD" w:rsidTr="00C84FDD">
        <w:trPr>
          <w:gridAfter w:val="1"/>
          <w:wAfter w:w="70" w:type="dxa"/>
          <w:cantSplit/>
          <w:jc w:val="center"/>
        </w:trPr>
        <w:tc>
          <w:tcPr>
            <w:tcW w:w="2963" w:type="dxa"/>
            <w:gridSpan w:val="2"/>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b/>
                <w:bCs/>
                <w:color w:val="000000"/>
                <w:sz w:val="16"/>
                <w:szCs w:val="16"/>
              </w:rPr>
            </w:pPr>
            <w:r w:rsidRPr="00C84FDD">
              <w:rPr>
                <w:rFonts w:ascii="Arial" w:hAnsi="Arial" w:cs="Arial"/>
                <w:b/>
                <w:bCs/>
                <w:color w:val="000000"/>
                <w:sz w:val="16"/>
                <w:szCs w:val="16"/>
              </w:rPr>
              <w:t xml:space="preserve">PND22 Liver and Body </w:t>
            </w:r>
            <w:proofErr w:type="spellStart"/>
            <w:r w:rsidRPr="00C84FDD">
              <w:rPr>
                <w:rFonts w:ascii="Arial" w:hAnsi="Arial" w:cs="Arial"/>
                <w:b/>
                <w:bCs/>
                <w:color w:val="000000"/>
                <w:sz w:val="16"/>
                <w:szCs w:val="16"/>
              </w:rPr>
              <w:t>Wt-Core+Non-Core</w:t>
            </w:r>
            <w:proofErr w:type="spellEnd"/>
            <w:r w:rsidRPr="00C84FDD">
              <w:rPr>
                <w:rFonts w:ascii="Arial" w:hAnsi="Arial" w:cs="Arial"/>
                <w:b/>
                <w:bCs/>
                <w:color w:val="000000"/>
                <w:sz w:val="16"/>
                <w:szCs w:val="16"/>
              </w:rPr>
              <w:t xml:space="preserve"> </w:t>
            </w:r>
            <w:proofErr w:type="spellStart"/>
            <w:r w:rsidRPr="00C84FDD">
              <w:rPr>
                <w:rFonts w:ascii="Arial" w:hAnsi="Arial" w:cs="Arial"/>
                <w:b/>
                <w:bCs/>
                <w:color w:val="000000"/>
                <w:sz w:val="16"/>
                <w:szCs w:val="16"/>
              </w:rPr>
              <w:t>Pups</w:t>
            </w:r>
            <w:r w:rsidRPr="00C84FDD">
              <w:rPr>
                <w:rFonts w:ascii="Arial" w:hAnsi="Arial" w:cs="Arial"/>
                <w:b/>
                <w:bCs/>
                <w:color w:val="000000"/>
                <w:sz w:val="16"/>
                <w:szCs w:val="16"/>
                <w:vertAlign w:val="superscript"/>
              </w:rPr>
              <w:t>c,e</w:t>
            </w:r>
            <w:proofErr w:type="spellEnd"/>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p>
        </w:tc>
        <w:tc>
          <w:tcPr>
            <w:tcW w:w="2149"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p>
        </w:tc>
      </w:tr>
      <w:tr w:rsidR="00C84FDD" w:rsidRPr="00C84FDD" w:rsidTr="00C84FDD">
        <w:trPr>
          <w:gridAfter w:val="1"/>
          <w:wAfter w:w="70" w:type="dxa"/>
          <w:cantSplit/>
          <w:jc w:val="center"/>
        </w:trPr>
        <w:tc>
          <w:tcPr>
            <w:tcW w:w="2963" w:type="dxa"/>
            <w:gridSpan w:val="2"/>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ind w:left="350"/>
              <w:rPr>
                <w:rFonts w:ascii="Arial" w:hAnsi="Arial" w:cs="Arial"/>
                <w:b/>
                <w:bCs/>
                <w:color w:val="000000"/>
                <w:sz w:val="16"/>
                <w:szCs w:val="16"/>
              </w:rPr>
            </w:pPr>
            <w:r w:rsidRPr="00C84FDD">
              <w:rPr>
                <w:rFonts w:ascii="Arial" w:hAnsi="Arial" w:cs="Arial"/>
                <w:b/>
                <w:bCs/>
                <w:color w:val="000000"/>
                <w:sz w:val="16"/>
                <w:szCs w:val="16"/>
              </w:rPr>
              <w:t>Body Weight(g)</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63.18 ± 2.57 [26/9]</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63.79 ± 1.74 [26/9]</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63.56 ± 1.64 [27/9]</w:t>
            </w:r>
          </w:p>
        </w:tc>
        <w:tc>
          <w:tcPr>
            <w:tcW w:w="2149"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59.62 ± 1.88 [30/10]</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0.094-</w:t>
            </w:r>
          </w:p>
        </w:tc>
      </w:tr>
      <w:tr w:rsidR="00C84FDD" w:rsidRPr="00C84FDD" w:rsidTr="00C84FDD">
        <w:trPr>
          <w:gridAfter w:val="1"/>
          <w:wAfter w:w="70" w:type="dxa"/>
          <w:cantSplit/>
          <w:jc w:val="center"/>
        </w:trPr>
        <w:tc>
          <w:tcPr>
            <w:tcW w:w="2963" w:type="dxa"/>
            <w:gridSpan w:val="2"/>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ind w:left="350"/>
              <w:rPr>
                <w:rFonts w:ascii="Arial" w:hAnsi="Arial" w:cs="Arial"/>
                <w:b/>
                <w:bCs/>
                <w:color w:val="000000"/>
                <w:sz w:val="16"/>
                <w:szCs w:val="16"/>
              </w:rPr>
            </w:pPr>
            <w:r w:rsidRPr="00C84FDD">
              <w:rPr>
                <w:rFonts w:ascii="Arial" w:hAnsi="Arial" w:cs="Arial"/>
                <w:b/>
                <w:bCs/>
                <w:color w:val="000000"/>
                <w:sz w:val="16"/>
                <w:szCs w:val="16"/>
              </w:rPr>
              <w:t>Liver Weight(g)</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2.49 ± 0.12 [26/9]</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2.51 ± 0.08 [26/9]</w:t>
            </w:r>
          </w:p>
        </w:tc>
        <w:tc>
          <w:tcPr>
            <w:tcW w:w="2116"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3.30 ± 0.13 [27/9]**</w:t>
            </w:r>
          </w:p>
        </w:tc>
        <w:tc>
          <w:tcPr>
            <w:tcW w:w="2149"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4.04 ± 0.17 [30/10]**</w:t>
            </w:r>
          </w:p>
        </w:tc>
        <w:tc>
          <w:tcPr>
            <w:tcW w:w="2115" w:type="dxa"/>
            <w:tcBorders>
              <w:top w:val="nil"/>
              <w:left w:val="nil"/>
              <w:bottom w:val="nil"/>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&lt;0.001+</w:t>
            </w:r>
          </w:p>
        </w:tc>
      </w:tr>
      <w:tr w:rsidR="00C84FDD" w:rsidRPr="00C84FDD" w:rsidTr="00C84FDD">
        <w:trPr>
          <w:gridAfter w:val="1"/>
          <w:wAfter w:w="70" w:type="dxa"/>
          <w:cantSplit/>
          <w:jc w:val="center"/>
        </w:trPr>
        <w:tc>
          <w:tcPr>
            <w:tcW w:w="2963" w:type="dxa"/>
            <w:gridSpan w:val="2"/>
            <w:tcBorders>
              <w:top w:val="nil"/>
              <w:left w:val="nil"/>
              <w:bottom w:val="single" w:sz="6" w:space="0" w:color="000000"/>
              <w:right w:val="nil"/>
            </w:tcBorders>
            <w:shd w:val="clear" w:color="auto" w:fill="FFFFFF"/>
            <w:tcMar>
              <w:left w:w="60" w:type="dxa"/>
              <w:right w:w="60" w:type="dxa"/>
            </w:tcMar>
          </w:tcPr>
          <w:p w:rsidR="00C84FDD" w:rsidRPr="00C84FDD" w:rsidRDefault="00C84FDD" w:rsidP="00BA3015">
            <w:pPr>
              <w:adjustRightInd w:val="0"/>
              <w:spacing w:before="60" w:after="60"/>
              <w:ind w:left="350"/>
              <w:rPr>
                <w:rFonts w:ascii="Arial" w:hAnsi="Arial" w:cs="Arial"/>
                <w:b/>
                <w:bCs/>
                <w:color w:val="000000"/>
                <w:sz w:val="16"/>
                <w:szCs w:val="16"/>
              </w:rPr>
            </w:pPr>
            <w:r w:rsidRPr="00C84FDD">
              <w:rPr>
                <w:rFonts w:ascii="Arial" w:hAnsi="Arial" w:cs="Arial"/>
                <w:b/>
                <w:bCs/>
                <w:color w:val="000000"/>
                <w:sz w:val="16"/>
                <w:szCs w:val="16"/>
              </w:rPr>
              <w:t xml:space="preserve">Liver/BW </w:t>
            </w:r>
            <w:proofErr w:type="gramStart"/>
            <w:r w:rsidRPr="00C84FDD">
              <w:rPr>
                <w:rFonts w:ascii="Arial" w:hAnsi="Arial" w:cs="Arial"/>
                <w:b/>
                <w:bCs/>
                <w:color w:val="000000"/>
                <w:sz w:val="16"/>
                <w:szCs w:val="16"/>
              </w:rPr>
              <w:t>Ratio(</w:t>
            </w:r>
            <w:proofErr w:type="gramEnd"/>
            <w:r w:rsidRPr="00C84FDD">
              <w:rPr>
                <w:rFonts w:ascii="Arial" w:hAnsi="Arial" w:cs="Arial"/>
                <w:b/>
                <w:bCs/>
                <w:color w:val="000000"/>
                <w:sz w:val="16"/>
                <w:szCs w:val="16"/>
              </w:rPr>
              <w:t>%)</w:t>
            </w:r>
          </w:p>
        </w:tc>
        <w:tc>
          <w:tcPr>
            <w:tcW w:w="2116" w:type="dxa"/>
            <w:tcBorders>
              <w:top w:val="nil"/>
              <w:left w:val="nil"/>
              <w:bottom w:val="single" w:sz="6" w:space="0" w:color="000000"/>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3.94 ± 0.04 [26/9]</w:t>
            </w:r>
          </w:p>
        </w:tc>
        <w:tc>
          <w:tcPr>
            <w:tcW w:w="2115" w:type="dxa"/>
            <w:tcBorders>
              <w:top w:val="nil"/>
              <w:left w:val="nil"/>
              <w:bottom w:val="single" w:sz="6" w:space="0" w:color="000000"/>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3.93 ± 0.06 [26/9]</w:t>
            </w:r>
          </w:p>
        </w:tc>
        <w:tc>
          <w:tcPr>
            <w:tcW w:w="2116" w:type="dxa"/>
            <w:tcBorders>
              <w:top w:val="nil"/>
              <w:left w:val="nil"/>
              <w:bottom w:val="single" w:sz="6" w:space="0" w:color="000000"/>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5.18 ± 0.13 [27/9]**</w:t>
            </w:r>
          </w:p>
        </w:tc>
        <w:tc>
          <w:tcPr>
            <w:tcW w:w="2149" w:type="dxa"/>
            <w:tcBorders>
              <w:top w:val="nil"/>
              <w:left w:val="nil"/>
              <w:bottom w:val="single" w:sz="6" w:space="0" w:color="000000"/>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6.76 ± 0.15 [30/10]**</w:t>
            </w:r>
          </w:p>
        </w:tc>
        <w:tc>
          <w:tcPr>
            <w:tcW w:w="2115" w:type="dxa"/>
            <w:tcBorders>
              <w:top w:val="nil"/>
              <w:left w:val="nil"/>
              <w:bottom w:val="single" w:sz="6" w:space="0" w:color="000000"/>
              <w:right w:val="nil"/>
            </w:tcBorders>
            <w:shd w:val="clear" w:color="auto" w:fill="FFFFFF"/>
            <w:tcMar>
              <w:left w:w="60" w:type="dxa"/>
              <w:right w:w="60" w:type="dxa"/>
            </w:tcMar>
          </w:tcPr>
          <w:p w:rsidR="00C84FDD" w:rsidRPr="00C84FDD" w:rsidRDefault="00C84FDD" w:rsidP="00BA3015">
            <w:pPr>
              <w:adjustRightInd w:val="0"/>
              <w:spacing w:before="60" w:after="60"/>
              <w:rPr>
                <w:rFonts w:ascii="Arial" w:hAnsi="Arial" w:cs="Arial"/>
                <w:color w:val="000000"/>
                <w:sz w:val="16"/>
                <w:szCs w:val="16"/>
              </w:rPr>
            </w:pPr>
            <w:r w:rsidRPr="00C84FDD">
              <w:rPr>
                <w:rFonts w:ascii="Arial" w:hAnsi="Arial" w:cs="Arial"/>
                <w:color w:val="000000"/>
                <w:sz w:val="16"/>
                <w:szCs w:val="16"/>
              </w:rPr>
              <w:t>&lt;0.001+</w:t>
            </w:r>
          </w:p>
        </w:tc>
      </w:tr>
      <w:tr w:rsidR="00C84FDD" w:rsidRPr="00C84FDD" w:rsidTr="00C84FDD">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C84FDD" w:rsidRPr="00C84FDD" w:rsidRDefault="00C84FDD" w:rsidP="00BA3015">
            <w:pPr>
              <w:keepNext/>
              <w:adjustRightInd w:val="0"/>
              <w:spacing w:before="60" w:after="60"/>
              <w:rPr>
                <w:rFonts w:ascii="Arial" w:hAnsi="Arial" w:cs="Arial"/>
                <w:color w:val="000000"/>
                <w:sz w:val="16"/>
                <w:szCs w:val="16"/>
              </w:rPr>
            </w:pPr>
            <w:r w:rsidRPr="00C84FDD">
              <w:rPr>
                <w:rFonts w:ascii="Arial" w:hAnsi="Arial" w:cs="Arial"/>
                <w:color w:val="000000"/>
                <w:sz w:val="16"/>
                <w:szCs w:val="16"/>
              </w:rPr>
              <w:t>a: P-value and direction of Trend Test</w:t>
            </w:r>
          </w:p>
        </w:tc>
      </w:tr>
      <w:tr w:rsidR="00C84FDD" w:rsidRPr="00C84FDD" w:rsidTr="00C84FDD">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C84FDD" w:rsidRPr="00C84FDD" w:rsidRDefault="00C84FDD" w:rsidP="00BA3015">
            <w:pPr>
              <w:keepNext/>
              <w:adjustRightInd w:val="0"/>
              <w:spacing w:before="60" w:after="60"/>
              <w:rPr>
                <w:rFonts w:ascii="Arial" w:hAnsi="Arial" w:cs="Arial"/>
                <w:color w:val="000000"/>
                <w:sz w:val="16"/>
                <w:szCs w:val="16"/>
              </w:rPr>
            </w:pPr>
            <w:r w:rsidRPr="00C84FDD">
              <w:rPr>
                <w:rFonts w:ascii="Arial" w:hAnsi="Arial" w:cs="Arial"/>
                <w:color w:val="000000"/>
                <w:sz w:val="16"/>
                <w:szCs w:val="16"/>
              </w:rPr>
              <w:t>b: Each dose was compared to the control with Williams test when a trend was present [P&lt;.01 from Jonckheere’s trend test]</w:t>
            </w:r>
          </w:p>
        </w:tc>
      </w:tr>
      <w:tr w:rsidR="00C84FDD" w:rsidRPr="00C84FDD" w:rsidTr="00C84FDD">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C84FDD" w:rsidRPr="00C84FDD" w:rsidRDefault="00C84FDD" w:rsidP="00BA3015">
            <w:pPr>
              <w:keepNext/>
              <w:adjustRightInd w:val="0"/>
              <w:spacing w:before="60" w:after="60"/>
              <w:rPr>
                <w:rFonts w:ascii="Arial" w:hAnsi="Arial" w:cs="Arial"/>
                <w:color w:val="000000"/>
                <w:sz w:val="16"/>
                <w:szCs w:val="16"/>
              </w:rPr>
            </w:pPr>
            <w:r w:rsidRPr="00C84FDD">
              <w:rPr>
                <w:rFonts w:ascii="Arial" w:hAnsi="Arial" w:cs="Arial"/>
                <w:color w:val="000000"/>
                <w:sz w:val="16"/>
                <w:szCs w:val="16"/>
              </w:rPr>
              <w:t>or with Dunnetts test when no trend was present [* = P&lt;0.05, ** = P&lt;0.01]</w:t>
            </w:r>
          </w:p>
        </w:tc>
      </w:tr>
      <w:tr w:rsidR="00C84FDD" w:rsidRPr="00C84FDD" w:rsidTr="00C84FDD">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C84FDD" w:rsidRPr="00C84FDD" w:rsidRDefault="00C84FDD" w:rsidP="00BA3015">
            <w:pPr>
              <w:keepNext/>
              <w:adjustRightInd w:val="0"/>
              <w:spacing w:before="60" w:after="60"/>
              <w:rPr>
                <w:rFonts w:ascii="Arial" w:hAnsi="Arial" w:cs="Arial"/>
                <w:color w:val="000000"/>
                <w:sz w:val="16"/>
                <w:szCs w:val="16"/>
              </w:rPr>
            </w:pPr>
            <w:r w:rsidRPr="00C84FDD">
              <w:rPr>
                <w:rFonts w:ascii="Arial" w:hAnsi="Arial" w:cs="Arial"/>
                <w:color w:val="000000"/>
                <w:sz w:val="16"/>
                <w:szCs w:val="16"/>
              </w:rPr>
              <w:t>c: Random litter effects model used for trend and pairwise [* = P&lt;0.05, ** = P&lt;0.01]</w:t>
            </w:r>
          </w:p>
        </w:tc>
      </w:tr>
      <w:tr w:rsidR="00C84FDD" w:rsidRPr="00C84FDD" w:rsidTr="00C84FDD">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C84FDD" w:rsidRPr="00C84FDD" w:rsidRDefault="00C84FDD" w:rsidP="00BA3015">
            <w:pPr>
              <w:keepNext/>
              <w:adjustRightInd w:val="0"/>
              <w:spacing w:before="60" w:after="60"/>
              <w:rPr>
                <w:rFonts w:ascii="Arial" w:hAnsi="Arial" w:cs="Arial"/>
                <w:color w:val="000000"/>
                <w:sz w:val="16"/>
                <w:szCs w:val="16"/>
              </w:rPr>
            </w:pPr>
            <w:r w:rsidRPr="00C84FDD">
              <w:rPr>
                <w:rFonts w:ascii="Arial" w:hAnsi="Arial" w:cs="Arial"/>
                <w:color w:val="000000"/>
                <w:sz w:val="16"/>
                <w:szCs w:val="16"/>
              </w:rPr>
              <w:t>d: Mean ± standard error [number</w:t>
            </w:r>
            <w:r w:rsidR="00BA3015">
              <w:rPr>
                <w:rFonts w:ascii="Arial" w:hAnsi="Arial" w:cs="Arial"/>
                <w:color w:val="000000"/>
                <w:sz w:val="16"/>
                <w:szCs w:val="16"/>
              </w:rPr>
              <w:t xml:space="preserve"> of pups</w:t>
            </w:r>
            <w:r w:rsidRPr="00C84FDD">
              <w:rPr>
                <w:rFonts w:ascii="Arial" w:hAnsi="Arial" w:cs="Arial"/>
                <w:color w:val="000000"/>
                <w:sz w:val="16"/>
                <w:szCs w:val="16"/>
              </w:rPr>
              <w:t>]</w:t>
            </w:r>
            <w:r w:rsidR="00BA3015">
              <w:rPr>
                <w:rFonts w:ascii="Arial" w:hAnsi="Arial" w:cs="Arial"/>
                <w:color w:val="000000"/>
                <w:sz w:val="16"/>
                <w:szCs w:val="16"/>
              </w:rPr>
              <w:t xml:space="preserve"> (for core animals only 1 pup per sex per litter was used)</w:t>
            </w:r>
          </w:p>
        </w:tc>
      </w:tr>
      <w:tr w:rsidR="00C84FDD" w:rsidRPr="00C84FDD" w:rsidTr="00C84FDD">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C84FDD" w:rsidRPr="00C84FDD" w:rsidRDefault="00C84FDD" w:rsidP="00BA3015">
            <w:pPr>
              <w:keepNext/>
              <w:adjustRightInd w:val="0"/>
              <w:spacing w:before="60" w:after="60"/>
              <w:rPr>
                <w:rFonts w:ascii="Arial" w:hAnsi="Arial" w:cs="Arial"/>
                <w:color w:val="000000"/>
                <w:sz w:val="16"/>
                <w:szCs w:val="16"/>
              </w:rPr>
            </w:pPr>
            <w:r w:rsidRPr="00C84FDD">
              <w:rPr>
                <w:rFonts w:ascii="Arial" w:hAnsi="Arial" w:cs="Arial"/>
                <w:color w:val="000000"/>
                <w:sz w:val="16"/>
                <w:szCs w:val="16"/>
              </w:rPr>
              <w:t>e: Mean ± standard error [number of pups/number of dams]</w:t>
            </w:r>
          </w:p>
        </w:tc>
      </w:tr>
      <w:tr w:rsidR="00C6376A" w:rsidRPr="00740FBD" w:rsidTr="00C84FDD">
        <w:trPr>
          <w:gridBefore w:val="1"/>
          <w:wBefore w:w="60" w:type="dxa"/>
          <w:cantSplit/>
          <w:jc w:val="center"/>
        </w:trPr>
        <w:tc>
          <w:tcPr>
            <w:tcW w:w="13584" w:type="dxa"/>
            <w:gridSpan w:val="7"/>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jc w:val="right"/>
              <w:rPr>
                <w:rFonts w:ascii="Arial" w:hAnsi="Arial" w:cs="Arial"/>
                <w:color w:val="000000"/>
                <w:sz w:val="16"/>
                <w:szCs w:val="16"/>
              </w:rPr>
            </w:pPr>
          </w:p>
        </w:tc>
      </w:tr>
    </w:tbl>
    <w:p w:rsidR="00C6376A" w:rsidRPr="00740FBD" w:rsidRDefault="00C6376A" w:rsidP="00C6376A">
      <w:pPr>
        <w:adjustRightInd w:val="0"/>
        <w:rPr>
          <w:rFonts w:ascii="Arial" w:hAnsi="Arial" w:cs="Arial"/>
          <w:color w:val="000000"/>
          <w:sz w:val="16"/>
          <w:szCs w:val="16"/>
        </w:rPr>
        <w:sectPr w:rsidR="00C6376A" w:rsidRPr="00740FBD">
          <w:headerReference w:type="default" r:id="rId13"/>
          <w:footerReference w:type="default" r:id="rId14"/>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3009"/>
        <w:gridCol w:w="2115"/>
        <w:gridCol w:w="2115"/>
        <w:gridCol w:w="2115"/>
        <w:gridCol w:w="2115"/>
        <w:gridCol w:w="2115"/>
      </w:tblGrid>
      <w:tr w:rsidR="00C6376A"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C6376A" w:rsidRPr="00740FBD" w:rsidRDefault="00C6376A" w:rsidP="00EE058B">
            <w:pPr>
              <w:keepNext/>
              <w:adjustRightInd w:val="0"/>
              <w:spacing w:before="60" w:after="60"/>
              <w:jc w:val="right"/>
              <w:rPr>
                <w:rFonts w:ascii="Arial" w:hAnsi="Arial" w:cs="Arial"/>
                <w:color w:val="000000"/>
                <w:sz w:val="16"/>
                <w:szCs w:val="16"/>
              </w:rPr>
            </w:pPr>
            <w:r w:rsidRPr="00740FBD">
              <w:rPr>
                <w:rFonts w:ascii="Arial" w:hAnsi="Arial" w:cs="Arial"/>
                <w:color w:val="000000"/>
                <w:sz w:val="16"/>
                <w:szCs w:val="16"/>
              </w:rPr>
              <w:lastRenderedPageBreak/>
              <w:t xml:space="preserve"> </w:t>
            </w:r>
          </w:p>
        </w:tc>
      </w:tr>
      <w:tr w:rsidR="00C6376A" w:rsidRPr="00740FBD" w:rsidTr="00EE058B">
        <w:trPr>
          <w:cantSplit/>
          <w:tblHeader/>
          <w:jc w:val="center"/>
        </w:trPr>
        <w:tc>
          <w:tcPr>
            <w:tcW w:w="13584" w:type="dxa"/>
            <w:gridSpan w:val="6"/>
            <w:tcBorders>
              <w:top w:val="nil"/>
              <w:left w:val="nil"/>
              <w:bottom w:val="nil"/>
              <w:right w:val="nil"/>
            </w:tcBorders>
            <w:tcMar>
              <w:left w:w="60" w:type="dxa"/>
              <w:right w:w="60" w:type="dxa"/>
            </w:tcMar>
            <w:vAlign w:val="bottom"/>
          </w:tcPr>
          <w:p w:rsidR="00C6376A" w:rsidRPr="00740FBD" w:rsidRDefault="00876700" w:rsidP="00922913">
            <w:pPr>
              <w:keepNext/>
              <w:adjustRightInd w:val="0"/>
              <w:spacing w:before="60" w:after="60"/>
              <w:jc w:val="center"/>
              <w:rPr>
                <w:rFonts w:ascii="Arial" w:hAnsi="Arial" w:cs="Arial"/>
                <w:b/>
                <w:bCs/>
                <w:color w:val="000000"/>
                <w:sz w:val="24"/>
                <w:szCs w:val="24"/>
              </w:rPr>
            </w:pPr>
            <w:r w:rsidRPr="00740FBD">
              <w:rPr>
                <w:rFonts w:ascii="Arial" w:hAnsi="Arial" w:cs="Arial"/>
                <w:b/>
                <w:bCs/>
                <w:color w:val="000000"/>
                <w:sz w:val="24"/>
                <w:szCs w:val="24"/>
              </w:rPr>
              <w:t xml:space="preserve">Table 7:  </w:t>
            </w:r>
            <w:r w:rsidR="00C6376A" w:rsidRPr="00740FBD">
              <w:rPr>
                <w:rFonts w:ascii="Arial" w:hAnsi="Arial" w:cs="Arial"/>
                <w:b/>
                <w:bCs/>
                <w:color w:val="000000"/>
                <w:sz w:val="24"/>
                <w:szCs w:val="24"/>
              </w:rPr>
              <w:t>DE7</w:t>
            </w:r>
            <w:r w:rsidR="00922913">
              <w:rPr>
                <w:rFonts w:ascii="Arial" w:hAnsi="Arial" w:cs="Arial"/>
                <w:b/>
                <w:bCs/>
                <w:color w:val="000000"/>
                <w:sz w:val="24"/>
                <w:szCs w:val="24"/>
              </w:rPr>
              <w:t>1</w:t>
            </w:r>
            <w:r w:rsidR="00C6376A" w:rsidRPr="00740FBD">
              <w:rPr>
                <w:rFonts w:ascii="Arial" w:hAnsi="Arial" w:cs="Arial"/>
                <w:b/>
                <w:bCs/>
                <w:color w:val="000000"/>
                <w:sz w:val="24"/>
                <w:szCs w:val="24"/>
              </w:rPr>
              <w:t> Female Wistar Han Rats:  PND Body Weights</w:t>
            </w:r>
          </w:p>
        </w:tc>
      </w:tr>
      <w:tr w:rsidR="00C6376A" w:rsidRPr="00740FBD" w:rsidTr="00EE058B">
        <w:trPr>
          <w:cantSplit/>
          <w:tblHeader/>
          <w:jc w:val="center"/>
        </w:trPr>
        <w:tc>
          <w:tcPr>
            <w:tcW w:w="3009"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Parameter</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Control</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 mg/kg</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15 mg/kg</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50 mg/kg</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C6376A" w:rsidRPr="00740FBD" w:rsidRDefault="00C6376A" w:rsidP="00EE058B">
            <w:pPr>
              <w:keepNext/>
              <w:adjustRightInd w:val="0"/>
              <w:spacing w:before="60" w:after="60"/>
              <w:rPr>
                <w:rFonts w:ascii="Arial" w:hAnsi="Arial" w:cs="Arial"/>
                <w:b/>
                <w:bCs/>
                <w:color w:val="000000"/>
                <w:sz w:val="16"/>
                <w:szCs w:val="16"/>
              </w:rPr>
            </w:pPr>
            <w:proofErr w:type="spellStart"/>
            <w:r w:rsidRPr="00740FBD">
              <w:rPr>
                <w:rFonts w:ascii="Arial" w:hAnsi="Arial" w:cs="Arial"/>
                <w:b/>
                <w:bCs/>
                <w:color w:val="000000"/>
                <w:sz w:val="16"/>
                <w:szCs w:val="16"/>
              </w:rPr>
              <w:t>Trend</w:t>
            </w:r>
            <w:r w:rsidRPr="00740FBD">
              <w:rPr>
                <w:rFonts w:ascii="Arial" w:hAnsi="Arial" w:cs="Arial"/>
                <w:b/>
                <w:bCs/>
                <w:color w:val="000000"/>
                <w:sz w:val="16"/>
                <w:szCs w:val="16"/>
                <w:vertAlign w:val="superscript"/>
              </w:rPr>
              <w:t>a</w:t>
            </w:r>
            <w:proofErr w:type="spellEnd"/>
          </w:p>
        </w:tc>
      </w:tr>
      <w:tr w:rsidR="00C6376A"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 xml:space="preserve">PND22 Core Pup Body </w:t>
            </w:r>
            <w:proofErr w:type="spellStart"/>
            <w:r w:rsidRPr="00740FBD">
              <w:rPr>
                <w:rFonts w:ascii="Arial" w:hAnsi="Arial" w:cs="Arial"/>
                <w:b/>
                <w:bCs/>
                <w:color w:val="000000"/>
                <w:sz w:val="16"/>
                <w:szCs w:val="16"/>
              </w:rPr>
              <w:t>Wts</w:t>
            </w:r>
            <w:proofErr w:type="spellEnd"/>
            <w:r w:rsidRPr="00740FBD">
              <w:rPr>
                <w:rFonts w:ascii="Arial" w:hAnsi="Arial" w:cs="Arial"/>
                <w:b/>
                <w:bCs/>
                <w:color w:val="000000"/>
                <w:sz w:val="16"/>
                <w:szCs w:val="16"/>
              </w:rPr>
              <w:t>(g)</w:t>
            </w:r>
            <w:proofErr w:type="spellStart"/>
            <w:r w:rsidRPr="00740FBD">
              <w:rPr>
                <w:rFonts w:ascii="Arial" w:hAnsi="Arial" w:cs="Arial"/>
                <w:b/>
                <w:bCs/>
                <w:color w:val="000000"/>
                <w:sz w:val="16"/>
                <w:szCs w:val="16"/>
                <w:vertAlign w:val="superscript"/>
              </w:rPr>
              <w:t>b,d</w:t>
            </w:r>
            <w:proofErr w:type="spellEnd"/>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keepNext/>
              <w:adjustRightInd w:val="0"/>
              <w:spacing w:before="60" w:after="60"/>
              <w:rPr>
                <w:rFonts w:ascii="Arial" w:hAnsi="Arial" w:cs="Arial"/>
                <w:color w:val="000000"/>
                <w:sz w:val="16"/>
                <w:szCs w:val="16"/>
              </w:rPr>
            </w:pP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keepNext/>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PND4</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keepNext/>
              <w:adjustRightInd w:val="0"/>
              <w:spacing w:before="60" w:after="60"/>
              <w:rPr>
                <w:rFonts w:ascii="Arial" w:hAnsi="Arial" w:cs="Arial"/>
                <w:color w:val="000000"/>
                <w:sz w:val="16"/>
                <w:szCs w:val="16"/>
              </w:rPr>
            </w:pPr>
            <w:r w:rsidRPr="007C015F">
              <w:rPr>
                <w:rFonts w:ascii="Arial" w:hAnsi="Arial" w:cs="Arial"/>
                <w:color w:val="000000"/>
                <w:sz w:val="16"/>
                <w:szCs w:val="16"/>
              </w:rPr>
              <w:t>9.23 ± 0.60 [8]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keepNext/>
              <w:adjustRightInd w:val="0"/>
              <w:spacing w:before="60" w:after="60"/>
              <w:rPr>
                <w:rFonts w:ascii="Arial" w:hAnsi="Arial" w:cs="Arial"/>
                <w:color w:val="000000"/>
                <w:sz w:val="16"/>
                <w:szCs w:val="16"/>
              </w:rPr>
            </w:pPr>
            <w:r w:rsidRPr="007C015F">
              <w:rPr>
                <w:rFonts w:ascii="Arial" w:hAnsi="Arial" w:cs="Arial"/>
                <w:color w:val="000000"/>
                <w:sz w:val="16"/>
                <w:szCs w:val="16"/>
              </w:rPr>
              <w:t>10.35 ± 0.39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keepNext/>
              <w:adjustRightInd w:val="0"/>
              <w:spacing w:before="60" w:after="60"/>
              <w:rPr>
                <w:rFonts w:ascii="Arial" w:hAnsi="Arial" w:cs="Arial"/>
                <w:color w:val="000000"/>
                <w:sz w:val="16"/>
                <w:szCs w:val="16"/>
              </w:rPr>
            </w:pPr>
            <w:r w:rsidRPr="007C015F">
              <w:rPr>
                <w:rFonts w:ascii="Arial" w:hAnsi="Arial" w:cs="Arial"/>
                <w:color w:val="000000"/>
                <w:sz w:val="16"/>
                <w:szCs w:val="16"/>
              </w:rPr>
              <w:t>9.74 ± 0.47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keepNext/>
              <w:adjustRightInd w:val="0"/>
              <w:spacing w:before="60" w:after="60"/>
              <w:rPr>
                <w:rFonts w:ascii="Arial" w:hAnsi="Arial" w:cs="Arial"/>
                <w:color w:val="000000"/>
                <w:sz w:val="16"/>
                <w:szCs w:val="16"/>
              </w:rPr>
            </w:pPr>
            <w:r w:rsidRPr="007C015F">
              <w:rPr>
                <w:rFonts w:ascii="Arial" w:hAnsi="Arial" w:cs="Arial"/>
                <w:color w:val="000000"/>
                <w:sz w:val="16"/>
                <w:szCs w:val="16"/>
              </w:rPr>
              <w:t>9.71 ± 0.49 [10]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keepNext/>
              <w:adjustRightInd w:val="0"/>
              <w:spacing w:before="60" w:after="60"/>
              <w:rPr>
                <w:rFonts w:ascii="Arial" w:hAnsi="Arial" w:cs="Arial"/>
                <w:color w:val="000000"/>
                <w:sz w:val="16"/>
                <w:szCs w:val="16"/>
              </w:rPr>
            </w:pPr>
            <w:r w:rsidRPr="007C015F">
              <w:rPr>
                <w:rFonts w:ascii="Arial" w:hAnsi="Arial" w:cs="Arial"/>
                <w:color w:val="000000"/>
                <w:sz w:val="16"/>
                <w:szCs w:val="16"/>
              </w:rPr>
              <w:t>0.977-</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PND7</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15.46 ± 0.65 [7]</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17.07 ± 0.47 [8]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16.07 ± 0.79 [8]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15.52 ± 0.72 [10]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0.736-</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23.08 ± 0.85 [8]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25.44 ± 0.79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22.88 ± 1.06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22.03 ± 0.68 [10]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0.194-</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PND12</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29.18 ± 1.25 [8]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31.26 ± 0.96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29.09 ± 1.12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28.35 ± 1.08 [10]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0.330-</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PND14</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34.58 ± 1.41 [8]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36.63 ± 0.90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34.36 ± 1.24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34.00 ± 1.29 [10]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0.309-</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43.43 ± 2.03 [8]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46.31 ± 1.27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44.61 ± 1.55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43.92 ± 1.59 [10]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0.788-</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PND21</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53.51 ± 2.35 [8]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56.99 ± 1.46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54.77 ± 1.40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53.48 ± 1.71 [10]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0.601-</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PND22</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57.38 ± 2.46 [8]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61.15 ± 1.37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59.01 ± 1.53 [9]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58.08 ± 1.89 [10]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0.563-</w:t>
            </w:r>
          </w:p>
        </w:tc>
      </w:tr>
      <w:tr w:rsidR="00C6376A"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b/>
                <w:bCs/>
                <w:color w:val="000000"/>
                <w:sz w:val="16"/>
                <w:szCs w:val="16"/>
              </w:rPr>
            </w:pPr>
            <w:r w:rsidRPr="00740FBD">
              <w:rPr>
                <w:rFonts w:ascii="Arial" w:hAnsi="Arial" w:cs="Arial"/>
                <w:b/>
                <w:bCs/>
                <w:color w:val="000000"/>
                <w:sz w:val="16"/>
                <w:szCs w:val="16"/>
              </w:rPr>
              <w:t xml:space="preserve">PND22 Core + </w:t>
            </w:r>
            <w:proofErr w:type="spellStart"/>
            <w:r w:rsidRPr="00740FBD">
              <w:rPr>
                <w:rFonts w:ascii="Arial" w:hAnsi="Arial" w:cs="Arial"/>
                <w:b/>
                <w:bCs/>
                <w:color w:val="000000"/>
                <w:sz w:val="16"/>
                <w:szCs w:val="16"/>
              </w:rPr>
              <w:t>NonCore</w:t>
            </w:r>
            <w:proofErr w:type="spellEnd"/>
            <w:r w:rsidRPr="00740FBD">
              <w:rPr>
                <w:rFonts w:ascii="Arial" w:hAnsi="Arial" w:cs="Arial"/>
                <w:b/>
                <w:bCs/>
                <w:color w:val="000000"/>
                <w:sz w:val="16"/>
                <w:szCs w:val="16"/>
              </w:rPr>
              <w:t xml:space="preserve"> Pup Body </w:t>
            </w:r>
            <w:proofErr w:type="spellStart"/>
            <w:r w:rsidRPr="00740FBD">
              <w:rPr>
                <w:rFonts w:ascii="Arial" w:hAnsi="Arial" w:cs="Arial"/>
                <w:b/>
                <w:bCs/>
                <w:color w:val="000000"/>
                <w:sz w:val="16"/>
                <w:szCs w:val="16"/>
              </w:rPr>
              <w:t>Wts</w:t>
            </w:r>
            <w:proofErr w:type="spellEnd"/>
            <w:r w:rsidRPr="00740FBD">
              <w:rPr>
                <w:rFonts w:ascii="Arial" w:hAnsi="Arial" w:cs="Arial"/>
                <w:b/>
                <w:bCs/>
                <w:color w:val="000000"/>
                <w:sz w:val="16"/>
                <w:szCs w:val="16"/>
              </w:rPr>
              <w:t>(g)</w:t>
            </w:r>
            <w:proofErr w:type="spellStart"/>
            <w:r w:rsidR="001B41E7" w:rsidRPr="00740FBD">
              <w:rPr>
                <w:rFonts w:ascii="Arial" w:hAnsi="Arial" w:cs="Arial"/>
                <w:b/>
                <w:bCs/>
                <w:color w:val="000000"/>
                <w:sz w:val="16"/>
                <w:szCs w:val="16"/>
                <w:vertAlign w:val="superscript"/>
              </w:rPr>
              <w:t>c,e</w:t>
            </w:r>
            <w:proofErr w:type="spellEnd"/>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C6376A" w:rsidRPr="00740FBD" w:rsidRDefault="00C6376A" w:rsidP="00EE058B">
            <w:pPr>
              <w:adjustRightInd w:val="0"/>
              <w:spacing w:before="60" w:after="60"/>
              <w:rPr>
                <w:rFonts w:ascii="Arial" w:hAnsi="Arial" w:cs="Arial"/>
                <w:color w:val="000000"/>
                <w:sz w:val="16"/>
                <w:szCs w:val="16"/>
              </w:rPr>
            </w:pP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PND4</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9.54 ± 0.50 [22/8]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10.27 ± 0.35 [26/9]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9.96 ± 0.27 [25/9]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9.67 ± 0.40 [28/10]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0.533-</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PND7</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15.81 ± 0.48 [19/7]</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17.03 ± 0.38 [23/8]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16.48 ± 0.45 [22/8]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15.63 ± 0.59 [27/10]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0.118-</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23.37 ± 0.78 [22/8]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25.49 ± 0.70 [26/9]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23.51 ± 0.81 [25/9]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22.29 ± 0.60 [28/10]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0.014-</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PND12</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29.45 ± 1.08 [22/8]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31.26 ± 0.87 [26/9]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29.92 ± 0.70 [25/9]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28.44 ± 0.96 [28/10]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0.068-</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PND14</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34.79 ± 1.20 [22/8]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36.86 ± 0.93 [26/9]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35.18 ± 0.78 [25/9]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33.88 ± 1.19 [28/10]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0.104-</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PND18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43.94 ± 1.78 [22/8]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46.67 ± 1.15 [26/9]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45.27 ± 1.01 [25/9]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44.13 ± 1.41 [28/10]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0.418-</w:t>
            </w:r>
          </w:p>
        </w:tc>
      </w:tr>
      <w:tr w:rsidR="007C015F" w:rsidRPr="00740FBD" w:rsidTr="00EE058B">
        <w:trPr>
          <w:cantSplit/>
          <w:jc w:val="center"/>
        </w:trPr>
        <w:tc>
          <w:tcPr>
            <w:tcW w:w="3009" w:type="dxa"/>
            <w:tcBorders>
              <w:top w:val="nil"/>
              <w:left w:val="nil"/>
              <w:bottom w:val="nil"/>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PND21</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53.95 ± 2.16 [22/8]</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57.54 ± 1.28 [26/9]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56.09 ± 1.16 [25/9]</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54.16 ± 1.65 [28/10]</w:t>
            </w:r>
          </w:p>
        </w:tc>
        <w:tc>
          <w:tcPr>
            <w:tcW w:w="2115" w:type="dxa"/>
            <w:tcBorders>
              <w:top w:val="nil"/>
              <w:left w:val="nil"/>
              <w:bottom w:val="nil"/>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0.351-</w:t>
            </w:r>
          </w:p>
        </w:tc>
      </w:tr>
      <w:tr w:rsidR="007C015F" w:rsidRPr="00740FBD" w:rsidTr="00EE058B">
        <w:trPr>
          <w:cantSplit/>
          <w:jc w:val="center"/>
        </w:trPr>
        <w:tc>
          <w:tcPr>
            <w:tcW w:w="3009" w:type="dxa"/>
            <w:tcBorders>
              <w:top w:val="nil"/>
              <w:left w:val="nil"/>
              <w:bottom w:val="single" w:sz="6" w:space="0" w:color="000000"/>
              <w:right w:val="nil"/>
            </w:tcBorders>
            <w:shd w:val="clear" w:color="auto" w:fill="FFFFFF"/>
            <w:tcMar>
              <w:left w:w="60" w:type="dxa"/>
              <w:right w:w="60" w:type="dxa"/>
            </w:tcMar>
          </w:tcPr>
          <w:p w:rsidR="007C015F" w:rsidRPr="00740FBD" w:rsidRDefault="007C015F" w:rsidP="007C015F">
            <w:pPr>
              <w:adjustRightInd w:val="0"/>
              <w:spacing w:before="60" w:after="60"/>
              <w:ind w:left="350"/>
              <w:rPr>
                <w:rFonts w:ascii="Arial" w:hAnsi="Arial" w:cs="Arial"/>
                <w:b/>
                <w:bCs/>
                <w:color w:val="000000"/>
                <w:sz w:val="16"/>
                <w:szCs w:val="16"/>
              </w:rPr>
            </w:pPr>
            <w:r w:rsidRPr="00740FBD">
              <w:rPr>
                <w:rFonts w:ascii="Arial" w:hAnsi="Arial" w:cs="Arial"/>
                <w:b/>
                <w:bCs/>
                <w:color w:val="000000"/>
                <w:sz w:val="16"/>
                <w:szCs w:val="16"/>
              </w:rPr>
              <w:t>PND22</w:t>
            </w:r>
          </w:p>
        </w:tc>
        <w:tc>
          <w:tcPr>
            <w:tcW w:w="2115" w:type="dxa"/>
            <w:tcBorders>
              <w:top w:val="nil"/>
              <w:left w:val="nil"/>
              <w:bottom w:val="single" w:sz="6" w:space="0" w:color="000000"/>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57.94 ± 2.25 [22/8]</w:t>
            </w:r>
          </w:p>
        </w:tc>
        <w:tc>
          <w:tcPr>
            <w:tcW w:w="2115" w:type="dxa"/>
            <w:tcBorders>
              <w:top w:val="nil"/>
              <w:left w:val="nil"/>
              <w:bottom w:val="single" w:sz="6" w:space="0" w:color="000000"/>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61.81 ± 1.28 [26/9]</w:t>
            </w:r>
          </w:p>
        </w:tc>
        <w:tc>
          <w:tcPr>
            <w:tcW w:w="2115" w:type="dxa"/>
            <w:tcBorders>
              <w:top w:val="nil"/>
              <w:left w:val="nil"/>
              <w:bottom w:val="single" w:sz="6" w:space="0" w:color="000000"/>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60.61 ± 1.32 [25/9]</w:t>
            </w:r>
          </w:p>
        </w:tc>
        <w:tc>
          <w:tcPr>
            <w:tcW w:w="2115" w:type="dxa"/>
            <w:tcBorders>
              <w:top w:val="nil"/>
              <w:left w:val="nil"/>
              <w:bottom w:val="single" w:sz="6" w:space="0" w:color="000000"/>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58.63 ± 1.78 [28/10]</w:t>
            </w:r>
          </w:p>
        </w:tc>
        <w:tc>
          <w:tcPr>
            <w:tcW w:w="2115" w:type="dxa"/>
            <w:tcBorders>
              <w:top w:val="nil"/>
              <w:left w:val="nil"/>
              <w:bottom w:val="single" w:sz="6" w:space="0" w:color="000000"/>
              <w:right w:val="nil"/>
            </w:tcBorders>
            <w:shd w:val="clear" w:color="auto" w:fill="FFFFFF"/>
            <w:tcMar>
              <w:left w:w="60" w:type="dxa"/>
              <w:right w:w="60" w:type="dxa"/>
            </w:tcMar>
          </w:tcPr>
          <w:p w:rsidR="007C015F" w:rsidRPr="007C015F" w:rsidRDefault="007C015F" w:rsidP="007C015F">
            <w:pPr>
              <w:adjustRightInd w:val="0"/>
              <w:spacing w:before="60" w:after="60"/>
              <w:rPr>
                <w:rFonts w:ascii="Arial" w:hAnsi="Arial" w:cs="Arial"/>
                <w:color w:val="000000"/>
                <w:sz w:val="16"/>
                <w:szCs w:val="16"/>
              </w:rPr>
            </w:pPr>
            <w:r w:rsidRPr="007C015F">
              <w:rPr>
                <w:rFonts w:ascii="Arial" w:hAnsi="Arial" w:cs="Arial"/>
                <w:color w:val="000000"/>
                <w:sz w:val="16"/>
                <w:szCs w:val="16"/>
              </w:rPr>
              <w:t>0.465-</w:t>
            </w:r>
          </w:p>
        </w:tc>
      </w:tr>
      <w:tr w:rsidR="00FE2B96"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FE2B96" w:rsidRPr="00FE2B96" w:rsidRDefault="00FE2B96" w:rsidP="00FE2B96">
            <w:pPr>
              <w:keepNext/>
              <w:adjustRightInd w:val="0"/>
              <w:spacing w:before="60" w:after="60"/>
              <w:rPr>
                <w:rFonts w:ascii="Arial" w:hAnsi="Arial" w:cs="Arial"/>
                <w:color w:val="000000"/>
                <w:sz w:val="16"/>
                <w:szCs w:val="16"/>
              </w:rPr>
            </w:pPr>
            <w:r w:rsidRPr="00FE2B96">
              <w:rPr>
                <w:rFonts w:ascii="Arial" w:hAnsi="Arial" w:cs="Arial"/>
                <w:color w:val="000000"/>
                <w:sz w:val="16"/>
                <w:szCs w:val="16"/>
              </w:rPr>
              <w:t>a: P-value and direction of Trend Test</w:t>
            </w:r>
          </w:p>
        </w:tc>
      </w:tr>
      <w:tr w:rsidR="00FE2B96"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FE2B96" w:rsidRPr="00FE2B96" w:rsidRDefault="00FE2B96" w:rsidP="00FE2B96">
            <w:pPr>
              <w:keepNext/>
              <w:adjustRightInd w:val="0"/>
              <w:spacing w:before="60" w:after="60"/>
              <w:rPr>
                <w:rFonts w:ascii="Arial" w:hAnsi="Arial" w:cs="Arial"/>
                <w:color w:val="000000"/>
                <w:sz w:val="16"/>
                <w:szCs w:val="16"/>
              </w:rPr>
            </w:pPr>
            <w:r w:rsidRPr="00FE2B96">
              <w:rPr>
                <w:rFonts w:ascii="Arial" w:hAnsi="Arial" w:cs="Arial"/>
                <w:color w:val="000000"/>
                <w:sz w:val="16"/>
                <w:szCs w:val="16"/>
              </w:rPr>
              <w:t>b: Each dose was compared to the control with Williams test when a trend was present [P&lt;.01 from Jonckheere’s trend test]</w:t>
            </w:r>
          </w:p>
        </w:tc>
      </w:tr>
      <w:tr w:rsidR="00FE2B96"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FE2B96" w:rsidRPr="00FE2B96" w:rsidRDefault="00FE2B96" w:rsidP="00FE2B96">
            <w:pPr>
              <w:keepNext/>
              <w:adjustRightInd w:val="0"/>
              <w:spacing w:before="60" w:after="60"/>
              <w:rPr>
                <w:rFonts w:ascii="Arial" w:hAnsi="Arial" w:cs="Arial"/>
                <w:color w:val="000000"/>
                <w:sz w:val="16"/>
                <w:szCs w:val="16"/>
              </w:rPr>
            </w:pPr>
            <w:r w:rsidRPr="00FE2B96">
              <w:rPr>
                <w:rFonts w:ascii="Arial" w:hAnsi="Arial" w:cs="Arial"/>
                <w:color w:val="000000"/>
                <w:sz w:val="16"/>
                <w:szCs w:val="16"/>
              </w:rPr>
              <w:t>or with Dunnetts test when no trend was present [* = P&lt;0.05, ** = P&lt;0.01]</w:t>
            </w:r>
          </w:p>
        </w:tc>
      </w:tr>
      <w:tr w:rsidR="00FE2B96"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FE2B96" w:rsidRPr="00FE2B96" w:rsidRDefault="00FE2B96" w:rsidP="00FE2B96">
            <w:pPr>
              <w:keepNext/>
              <w:adjustRightInd w:val="0"/>
              <w:spacing w:before="60" w:after="60"/>
              <w:rPr>
                <w:rFonts w:ascii="Arial" w:hAnsi="Arial" w:cs="Arial"/>
                <w:color w:val="000000"/>
                <w:sz w:val="16"/>
                <w:szCs w:val="16"/>
              </w:rPr>
            </w:pPr>
            <w:r w:rsidRPr="00FE2B96">
              <w:rPr>
                <w:rFonts w:ascii="Arial" w:hAnsi="Arial" w:cs="Arial"/>
                <w:color w:val="000000"/>
                <w:sz w:val="16"/>
                <w:szCs w:val="16"/>
              </w:rPr>
              <w:t>c: Random litter effects model used for trend and pairwise [* = P&lt;0.05, ** = P&lt;0.01]</w:t>
            </w:r>
          </w:p>
        </w:tc>
      </w:tr>
      <w:tr w:rsidR="00B27FCB"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B27FCB" w:rsidRPr="007C015F" w:rsidRDefault="00B27FCB" w:rsidP="00B27FCB">
            <w:pPr>
              <w:keepNext/>
              <w:adjustRightInd w:val="0"/>
              <w:spacing w:before="60" w:after="60"/>
              <w:rPr>
                <w:rFonts w:ascii="Arial" w:hAnsi="Arial" w:cs="Arial"/>
                <w:color w:val="000000"/>
                <w:sz w:val="16"/>
                <w:szCs w:val="16"/>
              </w:rPr>
            </w:pPr>
            <w:r w:rsidRPr="007C015F">
              <w:rPr>
                <w:rFonts w:ascii="Arial" w:hAnsi="Arial" w:cs="Arial"/>
                <w:color w:val="000000"/>
                <w:sz w:val="16"/>
                <w:szCs w:val="16"/>
              </w:rPr>
              <w:t>d: Mean ± standard error [number</w:t>
            </w:r>
            <w:r>
              <w:rPr>
                <w:rFonts w:ascii="Arial" w:hAnsi="Arial" w:cs="Arial"/>
                <w:color w:val="000000"/>
                <w:sz w:val="16"/>
                <w:szCs w:val="16"/>
              </w:rPr>
              <w:t xml:space="preserve"> of pups</w:t>
            </w:r>
            <w:r w:rsidRPr="00C84FDD">
              <w:rPr>
                <w:rFonts w:ascii="Arial" w:hAnsi="Arial" w:cs="Arial"/>
                <w:color w:val="000000"/>
                <w:sz w:val="16"/>
                <w:szCs w:val="16"/>
              </w:rPr>
              <w:t>]</w:t>
            </w:r>
            <w:r>
              <w:rPr>
                <w:rFonts w:ascii="Arial" w:hAnsi="Arial" w:cs="Arial"/>
                <w:color w:val="000000"/>
                <w:sz w:val="16"/>
                <w:szCs w:val="16"/>
              </w:rPr>
              <w:t xml:space="preserve"> (for core animals only 1 pup per sex per litter was used)</w:t>
            </w:r>
          </w:p>
        </w:tc>
      </w:tr>
      <w:tr w:rsidR="00B27FCB"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B27FCB" w:rsidRPr="007C015F" w:rsidRDefault="00B27FCB" w:rsidP="00B27FCB">
            <w:pPr>
              <w:keepNext/>
              <w:adjustRightInd w:val="0"/>
              <w:spacing w:before="60" w:after="60"/>
              <w:rPr>
                <w:rFonts w:ascii="Arial" w:hAnsi="Arial" w:cs="Arial"/>
                <w:color w:val="000000"/>
                <w:sz w:val="16"/>
                <w:szCs w:val="16"/>
              </w:rPr>
            </w:pPr>
            <w:r w:rsidRPr="00C84FDD">
              <w:rPr>
                <w:rFonts w:ascii="Arial" w:hAnsi="Arial" w:cs="Arial"/>
                <w:color w:val="000000"/>
                <w:sz w:val="16"/>
                <w:szCs w:val="16"/>
              </w:rPr>
              <w:t>e: Mean ± standard error [number of pups/number of dams]</w:t>
            </w:r>
          </w:p>
        </w:tc>
      </w:tr>
      <w:tr w:rsidR="001B41E7" w:rsidRPr="00740FBD" w:rsidTr="00EE058B">
        <w:trPr>
          <w:cantSplit/>
          <w:jc w:val="center"/>
        </w:trPr>
        <w:tc>
          <w:tcPr>
            <w:tcW w:w="13584" w:type="dxa"/>
            <w:gridSpan w:val="6"/>
            <w:tcBorders>
              <w:top w:val="nil"/>
              <w:left w:val="nil"/>
              <w:bottom w:val="nil"/>
              <w:right w:val="nil"/>
            </w:tcBorders>
            <w:shd w:val="clear" w:color="auto" w:fill="FFFFFF"/>
            <w:tcMar>
              <w:left w:w="60" w:type="dxa"/>
              <w:right w:w="60" w:type="dxa"/>
            </w:tcMar>
            <w:vAlign w:val="bottom"/>
          </w:tcPr>
          <w:p w:rsidR="001B41E7" w:rsidRPr="00740FBD" w:rsidRDefault="001B41E7" w:rsidP="001B41E7">
            <w:pPr>
              <w:keepNext/>
              <w:adjustRightInd w:val="0"/>
              <w:spacing w:before="60" w:after="60"/>
              <w:jc w:val="right"/>
              <w:rPr>
                <w:rFonts w:ascii="Arial" w:hAnsi="Arial" w:cs="Arial"/>
                <w:color w:val="000000"/>
                <w:sz w:val="16"/>
                <w:szCs w:val="16"/>
              </w:rPr>
            </w:pPr>
            <w:r w:rsidRPr="00740FBD">
              <w:rPr>
                <w:rFonts w:ascii="Arial" w:hAnsi="Arial" w:cs="Arial"/>
                <w:color w:val="000000"/>
                <w:sz w:val="16"/>
                <w:szCs w:val="16"/>
              </w:rPr>
              <w:t xml:space="preserve"> </w:t>
            </w:r>
          </w:p>
        </w:tc>
      </w:tr>
    </w:tbl>
    <w:p w:rsidR="00C6376A" w:rsidRPr="00740FBD" w:rsidRDefault="00C6376A" w:rsidP="00C6376A">
      <w:pPr>
        <w:adjustRightInd w:val="0"/>
        <w:rPr>
          <w:rFonts w:ascii="Arial" w:hAnsi="Arial" w:cs="Arial"/>
          <w:color w:val="000000"/>
          <w:sz w:val="16"/>
          <w:szCs w:val="16"/>
        </w:rPr>
        <w:sectPr w:rsidR="00C6376A" w:rsidRPr="00740FBD">
          <w:headerReference w:type="default" r:id="rId15"/>
          <w:footerReference w:type="default" r:id="rId16"/>
          <w:pgSz w:w="15840" w:h="12240" w:orient="landscape"/>
          <w:pgMar w:top="360" w:right="360" w:bottom="360" w:left="360" w:header="720" w:footer="36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60"/>
        <w:gridCol w:w="2904"/>
        <w:gridCol w:w="2115"/>
        <w:gridCol w:w="2115"/>
        <w:gridCol w:w="2116"/>
        <w:gridCol w:w="2149"/>
        <w:gridCol w:w="2115"/>
        <w:gridCol w:w="70"/>
      </w:tblGrid>
      <w:tr w:rsidR="00C6376A" w:rsidRPr="00740FBD" w:rsidTr="009D1CE5">
        <w:trPr>
          <w:gridBefore w:val="1"/>
          <w:wBefore w:w="60" w:type="dxa"/>
          <w:cantSplit/>
          <w:tblHeader/>
          <w:jc w:val="center"/>
        </w:trPr>
        <w:tc>
          <w:tcPr>
            <w:tcW w:w="13584" w:type="dxa"/>
            <w:gridSpan w:val="7"/>
            <w:tcBorders>
              <w:top w:val="nil"/>
              <w:left w:val="nil"/>
              <w:bottom w:val="nil"/>
              <w:right w:val="nil"/>
            </w:tcBorders>
            <w:tcMar>
              <w:left w:w="60" w:type="dxa"/>
              <w:right w:w="60" w:type="dxa"/>
            </w:tcMar>
            <w:vAlign w:val="bottom"/>
          </w:tcPr>
          <w:p w:rsidR="00C6376A" w:rsidRPr="00740FBD" w:rsidRDefault="00922913" w:rsidP="00876700">
            <w:pPr>
              <w:keepNext/>
              <w:adjustRightInd w:val="0"/>
              <w:spacing w:before="60" w:after="60"/>
              <w:jc w:val="center"/>
              <w:rPr>
                <w:rFonts w:ascii="Arial" w:hAnsi="Arial" w:cs="Arial"/>
                <w:b/>
                <w:bCs/>
                <w:color w:val="000000"/>
                <w:sz w:val="24"/>
                <w:szCs w:val="24"/>
              </w:rPr>
            </w:pPr>
            <w:r>
              <w:rPr>
                <w:rFonts w:ascii="Arial" w:hAnsi="Arial" w:cs="Arial"/>
                <w:b/>
                <w:bCs/>
                <w:color w:val="000000"/>
                <w:sz w:val="24"/>
                <w:szCs w:val="24"/>
              </w:rPr>
              <w:lastRenderedPageBreak/>
              <w:t>Table 8:  DE</w:t>
            </w:r>
            <w:r w:rsidR="00876700" w:rsidRPr="00740FBD">
              <w:rPr>
                <w:rFonts w:ascii="Arial" w:hAnsi="Arial" w:cs="Arial"/>
                <w:b/>
                <w:bCs/>
                <w:color w:val="000000"/>
                <w:sz w:val="24"/>
                <w:szCs w:val="24"/>
              </w:rPr>
              <w:t>7</w:t>
            </w:r>
            <w:r>
              <w:rPr>
                <w:rFonts w:ascii="Arial" w:hAnsi="Arial" w:cs="Arial"/>
                <w:b/>
                <w:bCs/>
                <w:color w:val="000000"/>
                <w:sz w:val="24"/>
                <w:szCs w:val="24"/>
              </w:rPr>
              <w:t>1</w:t>
            </w:r>
            <w:r w:rsidR="00876700" w:rsidRPr="00740FBD">
              <w:rPr>
                <w:rFonts w:ascii="Arial" w:hAnsi="Arial" w:cs="Arial"/>
                <w:b/>
                <w:bCs/>
                <w:color w:val="000000"/>
                <w:sz w:val="24"/>
                <w:szCs w:val="24"/>
              </w:rPr>
              <w:t> </w:t>
            </w:r>
            <w:r w:rsidR="00C6376A" w:rsidRPr="00740FBD">
              <w:rPr>
                <w:rFonts w:ascii="Arial" w:hAnsi="Arial" w:cs="Arial"/>
                <w:b/>
                <w:bCs/>
                <w:color w:val="000000"/>
                <w:sz w:val="24"/>
                <w:szCs w:val="24"/>
              </w:rPr>
              <w:t>Female Wistar Han Rats:  Liver and Body Weights</w:t>
            </w:r>
          </w:p>
        </w:tc>
      </w:tr>
      <w:tr w:rsidR="009D1CE5" w:rsidRPr="009D1CE5" w:rsidTr="009D1CE5">
        <w:trPr>
          <w:gridAfter w:val="1"/>
          <w:wAfter w:w="70" w:type="dxa"/>
          <w:cantSplit/>
          <w:tblHeader/>
          <w:jc w:val="center"/>
        </w:trPr>
        <w:tc>
          <w:tcPr>
            <w:tcW w:w="2964" w:type="dxa"/>
            <w:gridSpan w:val="2"/>
            <w:tcBorders>
              <w:top w:val="nil"/>
              <w:left w:val="nil"/>
              <w:bottom w:val="single" w:sz="6" w:space="0" w:color="000000"/>
              <w:right w:val="nil"/>
            </w:tcBorders>
            <w:shd w:val="clear" w:color="auto" w:fill="C0C0C0"/>
            <w:tcMar>
              <w:left w:w="60" w:type="dxa"/>
              <w:right w:w="60" w:type="dxa"/>
            </w:tcMar>
            <w:vAlign w:val="bottom"/>
          </w:tcPr>
          <w:p w:rsidR="009D1CE5" w:rsidRPr="009D1CE5" w:rsidRDefault="009D1CE5" w:rsidP="00BA3015">
            <w:pPr>
              <w:keepNext/>
              <w:adjustRightInd w:val="0"/>
              <w:spacing w:before="60" w:after="60"/>
              <w:rPr>
                <w:rFonts w:ascii="Arial" w:hAnsi="Arial" w:cs="Arial"/>
                <w:b/>
                <w:bCs/>
                <w:color w:val="000000"/>
                <w:sz w:val="16"/>
                <w:szCs w:val="16"/>
              </w:rPr>
            </w:pPr>
            <w:r w:rsidRPr="009D1CE5">
              <w:rPr>
                <w:rFonts w:ascii="Arial" w:hAnsi="Arial" w:cs="Arial"/>
                <w:b/>
                <w:bCs/>
                <w:color w:val="000000"/>
                <w:sz w:val="16"/>
                <w:szCs w:val="16"/>
              </w:rPr>
              <w:t>Parameter</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9D1CE5" w:rsidRPr="009D1CE5" w:rsidRDefault="009D1CE5" w:rsidP="00BA3015">
            <w:pPr>
              <w:keepNext/>
              <w:adjustRightInd w:val="0"/>
              <w:spacing w:before="60" w:after="60"/>
              <w:rPr>
                <w:rFonts w:ascii="Arial" w:hAnsi="Arial" w:cs="Arial"/>
                <w:b/>
                <w:bCs/>
                <w:color w:val="000000"/>
                <w:sz w:val="16"/>
                <w:szCs w:val="16"/>
              </w:rPr>
            </w:pPr>
            <w:r w:rsidRPr="009D1CE5">
              <w:rPr>
                <w:rFonts w:ascii="Arial" w:hAnsi="Arial" w:cs="Arial"/>
                <w:b/>
                <w:bCs/>
                <w:color w:val="000000"/>
                <w:sz w:val="16"/>
                <w:szCs w:val="16"/>
              </w:rPr>
              <w:t>Control</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9D1CE5" w:rsidRPr="009D1CE5" w:rsidRDefault="009D1CE5" w:rsidP="00BA3015">
            <w:pPr>
              <w:keepNext/>
              <w:adjustRightInd w:val="0"/>
              <w:spacing w:before="60" w:after="60"/>
              <w:rPr>
                <w:rFonts w:ascii="Arial" w:hAnsi="Arial" w:cs="Arial"/>
                <w:b/>
                <w:bCs/>
                <w:color w:val="000000"/>
                <w:sz w:val="16"/>
                <w:szCs w:val="16"/>
              </w:rPr>
            </w:pPr>
            <w:r w:rsidRPr="009D1CE5">
              <w:rPr>
                <w:rFonts w:ascii="Arial" w:hAnsi="Arial" w:cs="Arial"/>
                <w:b/>
                <w:bCs/>
                <w:color w:val="000000"/>
                <w:sz w:val="16"/>
                <w:szCs w:val="16"/>
              </w:rPr>
              <w:t>.1 mg/kg</w:t>
            </w:r>
          </w:p>
        </w:tc>
        <w:tc>
          <w:tcPr>
            <w:tcW w:w="2116" w:type="dxa"/>
            <w:tcBorders>
              <w:top w:val="nil"/>
              <w:left w:val="nil"/>
              <w:bottom w:val="single" w:sz="6" w:space="0" w:color="000000"/>
              <w:right w:val="nil"/>
            </w:tcBorders>
            <w:shd w:val="clear" w:color="auto" w:fill="C0C0C0"/>
            <w:tcMar>
              <w:left w:w="60" w:type="dxa"/>
              <w:right w:w="60" w:type="dxa"/>
            </w:tcMar>
            <w:vAlign w:val="bottom"/>
          </w:tcPr>
          <w:p w:rsidR="009D1CE5" w:rsidRPr="009D1CE5" w:rsidRDefault="009D1CE5" w:rsidP="00BA3015">
            <w:pPr>
              <w:keepNext/>
              <w:adjustRightInd w:val="0"/>
              <w:spacing w:before="60" w:after="60"/>
              <w:rPr>
                <w:rFonts w:ascii="Arial" w:hAnsi="Arial" w:cs="Arial"/>
                <w:b/>
                <w:bCs/>
                <w:color w:val="000000"/>
                <w:sz w:val="16"/>
                <w:szCs w:val="16"/>
              </w:rPr>
            </w:pPr>
            <w:r w:rsidRPr="009D1CE5">
              <w:rPr>
                <w:rFonts w:ascii="Arial" w:hAnsi="Arial" w:cs="Arial"/>
                <w:b/>
                <w:bCs/>
                <w:color w:val="000000"/>
                <w:sz w:val="16"/>
                <w:szCs w:val="16"/>
              </w:rPr>
              <w:t>15 mg/kg</w:t>
            </w:r>
          </w:p>
        </w:tc>
        <w:tc>
          <w:tcPr>
            <w:tcW w:w="2149" w:type="dxa"/>
            <w:tcBorders>
              <w:top w:val="nil"/>
              <w:left w:val="nil"/>
              <w:bottom w:val="single" w:sz="6" w:space="0" w:color="000000"/>
              <w:right w:val="nil"/>
            </w:tcBorders>
            <w:shd w:val="clear" w:color="auto" w:fill="C0C0C0"/>
            <w:tcMar>
              <w:left w:w="60" w:type="dxa"/>
              <w:right w:w="60" w:type="dxa"/>
            </w:tcMar>
            <w:vAlign w:val="bottom"/>
          </w:tcPr>
          <w:p w:rsidR="009D1CE5" w:rsidRPr="009D1CE5" w:rsidRDefault="009D1CE5" w:rsidP="00BA3015">
            <w:pPr>
              <w:keepNext/>
              <w:adjustRightInd w:val="0"/>
              <w:spacing w:before="60" w:after="60"/>
              <w:rPr>
                <w:rFonts w:ascii="Arial" w:hAnsi="Arial" w:cs="Arial"/>
                <w:b/>
                <w:bCs/>
                <w:color w:val="000000"/>
                <w:sz w:val="16"/>
                <w:szCs w:val="16"/>
              </w:rPr>
            </w:pPr>
            <w:r w:rsidRPr="009D1CE5">
              <w:rPr>
                <w:rFonts w:ascii="Arial" w:hAnsi="Arial" w:cs="Arial"/>
                <w:b/>
                <w:bCs/>
                <w:color w:val="000000"/>
                <w:sz w:val="16"/>
                <w:szCs w:val="16"/>
              </w:rPr>
              <w:t>50 mg/kg</w:t>
            </w:r>
          </w:p>
        </w:tc>
        <w:tc>
          <w:tcPr>
            <w:tcW w:w="2115" w:type="dxa"/>
            <w:tcBorders>
              <w:top w:val="nil"/>
              <w:left w:val="nil"/>
              <w:bottom w:val="single" w:sz="6" w:space="0" w:color="000000"/>
              <w:right w:val="nil"/>
            </w:tcBorders>
            <w:shd w:val="clear" w:color="auto" w:fill="C0C0C0"/>
            <w:tcMar>
              <w:left w:w="60" w:type="dxa"/>
              <w:right w:w="60" w:type="dxa"/>
            </w:tcMar>
            <w:vAlign w:val="bottom"/>
          </w:tcPr>
          <w:p w:rsidR="009D1CE5" w:rsidRPr="009D1CE5" w:rsidRDefault="009D1CE5" w:rsidP="00BA3015">
            <w:pPr>
              <w:keepNext/>
              <w:adjustRightInd w:val="0"/>
              <w:spacing w:before="60" w:after="60"/>
              <w:rPr>
                <w:rFonts w:ascii="Arial" w:hAnsi="Arial" w:cs="Arial"/>
                <w:b/>
                <w:bCs/>
                <w:color w:val="000000"/>
                <w:sz w:val="16"/>
                <w:szCs w:val="16"/>
              </w:rPr>
            </w:pPr>
            <w:proofErr w:type="spellStart"/>
            <w:r w:rsidRPr="009D1CE5">
              <w:rPr>
                <w:rFonts w:ascii="Arial" w:hAnsi="Arial" w:cs="Arial"/>
                <w:b/>
                <w:bCs/>
                <w:color w:val="000000"/>
                <w:sz w:val="16"/>
                <w:szCs w:val="16"/>
              </w:rPr>
              <w:t>Trend</w:t>
            </w:r>
            <w:r w:rsidRPr="009D1CE5">
              <w:rPr>
                <w:rFonts w:ascii="Arial" w:hAnsi="Arial" w:cs="Arial"/>
                <w:b/>
                <w:bCs/>
                <w:color w:val="000000"/>
                <w:sz w:val="16"/>
                <w:szCs w:val="16"/>
                <w:vertAlign w:val="superscript"/>
              </w:rPr>
              <w:t>a</w:t>
            </w:r>
            <w:proofErr w:type="spellEnd"/>
          </w:p>
        </w:tc>
      </w:tr>
      <w:tr w:rsidR="009D1CE5" w:rsidRPr="009D1CE5" w:rsidTr="009D1CE5">
        <w:trPr>
          <w:gridAfter w:val="1"/>
          <w:wAfter w:w="70" w:type="dxa"/>
          <w:cantSplit/>
          <w:jc w:val="center"/>
        </w:trPr>
        <w:tc>
          <w:tcPr>
            <w:tcW w:w="2964" w:type="dxa"/>
            <w:gridSpan w:val="2"/>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rPr>
                <w:rFonts w:ascii="Arial" w:hAnsi="Arial" w:cs="Arial"/>
                <w:b/>
                <w:bCs/>
                <w:color w:val="000000"/>
                <w:sz w:val="16"/>
                <w:szCs w:val="16"/>
              </w:rPr>
            </w:pPr>
            <w:r w:rsidRPr="009D1CE5">
              <w:rPr>
                <w:rFonts w:ascii="Arial" w:hAnsi="Arial" w:cs="Arial"/>
                <w:b/>
                <w:bCs/>
                <w:color w:val="000000"/>
                <w:sz w:val="16"/>
                <w:szCs w:val="16"/>
              </w:rPr>
              <w:t xml:space="preserve">PND4 Liver and Body </w:t>
            </w:r>
            <w:proofErr w:type="spellStart"/>
            <w:r w:rsidRPr="009D1CE5">
              <w:rPr>
                <w:rFonts w:ascii="Arial" w:hAnsi="Arial" w:cs="Arial"/>
                <w:b/>
                <w:bCs/>
                <w:color w:val="000000"/>
                <w:sz w:val="16"/>
                <w:szCs w:val="16"/>
              </w:rPr>
              <w:t>Wt</w:t>
            </w:r>
            <w:proofErr w:type="spellEnd"/>
            <w:r w:rsidRPr="009D1CE5">
              <w:rPr>
                <w:rFonts w:ascii="Arial" w:hAnsi="Arial" w:cs="Arial"/>
                <w:b/>
                <w:bCs/>
                <w:color w:val="000000"/>
                <w:sz w:val="16"/>
                <w:szCs w:val="16"/>
              </w:rPr>
              <w:t xml:space="preserve">-Culled </w:t>
            </w:r>
            <w:proofErr w:type="spellStart"/>
            <w:r w:rsidRPr="009D1CE5">
              <w:rPr>
                <w:rFonts w:ascii="Arial" w:hAnsi="Arial" w:cs="Arial"/>
                <w:b/>
                <w:bCs/>
                <w:color w:val="000000"/>
                <w:sz w:val="16"/>
                <w:szCs w:val="16"/>
              </w:rPr>
              <w:t>Pups</w:t>
            </w:r>
            <w:r w:rsidRPr="009D1CE5">
              <w:rPr>
                <w:rFonts w:ascii="Arial" w:hAnsi="Arial" w:cs="Arial"/>
                <w:b/>
                <w:bCs/>
                <w:color w:val="000000"/>
                <w:sz w:val="16"/>
                <w:szCs w:val="16"/>
                <w:vertAlign w:val="superscript"/>
              </w:rPr>
              <w:t>c,e</w:t>
            </w:r>
            <w:proofErr w:type="spellEnd"/>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rPr>
                <w:rFonts w:ascii="Arial" w:hAnsi="Arial" w:cs="Arial"/>
                <w:color w:val="000000"/>
                <w:sz w:val="16"/>
                <w:szCs w:val="16"/>
              </w:rPr>
            </w:pPr>
          </w:p>
        </w:tc>
        <w:tc>
          <w:tcPr>
            <w:tcW w:w="2116" w:type="dxa"/>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rPr>
                <w:rFonts w:ascii="Arial" w:hAnsi="Arial" w:cs="Arial"/>
                <w:color w:val="000000"/>
                <w:sz w:val="16"/>
                <w:szCs w:val="16"/>
              </w:rPr>
            </w:pPr>
          </w:p>
        </w:tc>
        <w:tc>
          <w:tcPr>
            <w:tcW w:w="2149" w:type="dxa"/>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rPr>
                <w:rFonts w:ascii="Arial" w:hAnsi="Arial" w:cs="Arial"/>
                <w:color w:val="000000"/>
                <w:sz w:val="16"/>
                <w:szCs w:val="16"/>
              </w:rPr>
            </w:pPr>
          </w:p>
        </w:tc>
      </w:tr>
      <w:tr w:rsidR="009D1CE5" w:rsidRPr="009D1CE5" w:rsidTr="009D1CE5">
        <w:trPr>
          <w:gridAfter w:val="1"/>
          <w:wAfter w:w="70" w:type="dxa"/>
          <w:cantSplit/>
          <w:jc w:val="center"/>
        </w:trPr>
        <w:tc>
          <w:tcPr>
            <w:tcW w:w="2964" w:type="dxa"/>
            <w:gridSpan w:val="2"/>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ind w:left="350"/>
              <w:rPr>
                <w:rFonts w:ascii="Arial" w:hAnsi="Arial" w:cs="Arial"/>
                <w:b/>
                <w:bCs/>
                <w:color w:val="000000"/>
                <w:sz w:val="16"/>
                <w:szCs w:val="16"/>
              </w:rPr>
            </w:pPr>
            <w:r w:rsidRPr="009D1CE5">
              <w:rPr>
                <w:rFonts w:ascii="Arial" w:hAnsi="Arial" w:cs="Arial"/>
                <w:b/>
                <w:bCs/>
                <w:color w:val="000000"/>
                <w:sz w:val="16"/>
                <w:szCs w:val="16"/>
              </w:rPr>
              <w:t>Body weight(g)</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rPr>
                <w:rFonts w:ascii="Arial" w:hAnsi="Arial" w:cs="Arial"/>
                <w:color w:val="000000"/>
                <w:sz w:val="16"/>
                <w:szCs w:val="16"/>
              </w:rPr>
            </w:pPr>
            <w:r w:rsidRPr="009D1CE5">
              <w:rPr>
                <w:rFonts w:ascii="Arial" w:hAnsi="Arial" w:cs="Arial"/>
                <w:color w:val="000000"/>
                <w:sz w:val="16"/>
                <w:szCs w:val="16"/>
              </w:rPr>
              <w:t>9.79 ± 0.64 [14/9]</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rPr>
                <w:rFonts w:ascii="Arial" w:hAnsi="Arial" w:cs="Arial"/>
                <w:color w:val="000000"/>
                <w:sz w:val="16"/>
                <w:szCs w:val="16"/>
              </w:rPr>
            </w:pPr>
            <w:r w:rsidRPr="009D1CE5">
              <w:rPr>
                <w:rFonts w:ascii="Arial" w:hAnsi="Arial" w:cs="Arial"/>
                <w:color w:val="000000"/>
                <w:sz w:val="16"/>
                <w:szCs w:val="16"/>
              </w:rPr>
              <w:t>10.35 ± 0.17 [12/9]</w:t>
            </w:r>
          </w:p>
        </w:tc>
        <w:tc>
          <w:tcPr>
            <w:tcW w:w="2116" w:type="dxa"/>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rPr>
                <w:rFonts w:ascii="Arial" w:hAnsi="Arial" w:cs="Arial"/>
                <w:color w:val="000000"/>
                <w:sz w:val="16"/>
                <w:szCs w:val="16"/>
              </w:rPr>
            </w:pPr>
            <w:r w:rsidRPr="009D1CE5">
              <w:rPr>
                <w:rFonts w:ascii="Arial" w:hAnsi="Arial" w:cs="Arial"/>
                <w:color w:val="000000"/>
                <w:sz w:val="16"/>
                <w:szCs w:val="16"/>
              </w:rPr>
              <w:t>10.40 ± 0.37 [23/12]</w:t>
            </w:r>
          </w:p>
        </w:tc>
        <w:tc>
          <w:tcPr>
            <w:tcW w:w="2149" w:type="dxa"/>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rPr>
                <w:rFonts w:ascii="Arial" w:hAnsi="Arial" w:cs="Arial"/>
                <w:color w:val="000000"/>
                <w:sz w:val="16"/>
                <w:szCs w:val="16"/>
              </w:rPr>
            </w:pPr>
            <w:r w:rsidRPr="009D1CE5">
              <w:rPr>
                <w:rFonts w:ascii="Arial" w:hAnsi="Arial" w:cs="Arial"/>
                <w:color w:val="000000"/>
                <w:sz w:val="16"/>
                <w:szCs w:val="16"/>
              </w:rPr>
              <w:t>10.06 ± 0.41 [23/14]</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keepNext/>
              <w:adjustRightInd w:val="0"/>
              <w:spacing w:before="60" w:after="60"/>
              <w:rPr>
                <w:rFonts w:ascii="Arial" w:hAnsi="Arial" w:cs="Arial"/>
                <w:color w:val="000000"/>
                <w:sz w:val="16"/>
                <w:szCs w:val="16"/>
              </w:rPr>
            </w:pPr>
            <w:r w:rsidRPr="009D1CE5">
              <w:rPr>
                <w:rFonts w:ascii="Arial" w:hAnsi="Arial" w:cs="Arial"/>
                <w:color w:val="000000"/>
                <w:sz w:val="16"/>
                <w:szCs w:val="16"/>
              </w:rPr>
              <w:t>0.909-</w:t>
            </w:r>
          </w:p>
        </w:tc>
      </w:tr>
      <w:tr w:rsidR="009D1CE5" w:rsidRPr="009D1CE5" w:rsidTr="009D1CE5">
        <w:trPr>
          <w:gridAfter w:val="1"/>
          <w:wAfter w:w="70" w:type="dxa"/>
          <w:cantSplit/>
          <w:jc w:val="center"/>
        </w:trPr>
        <w:tc>
          <w:tcPr>
            <w:tcW w:w="2964" w:type="dxa"/>
            <w:gridSpan w:val="2"/>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ind w:left="350"/>
              <w:rPr>
                <w:rFonts w:ascii="Arial" w:hAnsi="Arial" w:cs="Arial"/>
                <w:b/>
                <w:bCs/>
                <w:color w:val="000000"/>
                <w:sz w:val="16"/>
                <w:szCs w:val="16"/>
              </w:rPr>
            </w:pPr>
            <w:r w:rsidRPr="009D1CE5">
              <w:rPr>
                <w:rFonts w:ascii="Arial" w:hAnsi="Arial" w:cs="Arial"/>
                <w:b/>
                <w:bCs/>
                <w:color w:val="000000"/>
                <w:sz w:val="16"/>
                <w:szCs w:val="16"/>
              </w:rPr>
              <w:t>Liver Weight(g)</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0.37 ± 0.03 [14/9]</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0.38 ± 0.01 [12/9]</w:t>
            </w:r>
          </w:p>
        </w:tc>
        <w:tc>
          <w:tcPr>
            <w:tcW w:w="2116"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0.43 ± 0.02 [23/12]</w:t>
            </w:r>
          </w:p>
        </w:tc>
        <w:tc>
          <w:tcPr>
            <w:tcW w:w="2149"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0.49 ± 0.03 [23/14]**</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0.001+</w:t>
            </w:r>
          </w:p>
        </w:tc>
      </w:tr>
      <w:tr w:rsidR="009D1CE5" w:rsidRPr="009D1CE5" w:rsidTr="009D1CE5">
        <w:trPr>
          <w:gridAfter w:val="1"/>
          <w:wAfter w:w="70" w:type="dxa"/>
          <w:cantSplit/>
          <w:jc w:val="center"/>
        </w:trPr>
        <w:tc>
          <w:tcPr>
            <w:tcW w:w="2964" w:type="dxa"/>
            <w:gridSpan w:val="2"/>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ind w:left="350"/>
              <w:rPr>
                <w:rFonts w:ascii="Arial" w:hAnsi="Arial" w:cs="Arial"/>
                <w:b/>
                <w:bCs/>
                <w:color w:val="000000"/>
                <w:sz w:val="16"/>
                <w:szCs w:val="16"/>
              </w:rPr>
            </w:pPr>
            <w:r w:rsidRPr="009D1CE5">
              <w:rPr>
                <w:rFonts w:ascii="Arial" w:hAnsi="Arial" w:cs="Arial"/>
                <w:b/>
                <w:bCs/>
                <w:color w:val="000000"/>
                <w:sz w:val="16"/>
                <w:szCs w:val="16"/>
              </w:rPr>
              <w:t xml:space="preserve">Liver/BW </w:t>
            </w:r>
            <w:proofErr w:type="gramStart"/>
            <w:r w:rsidRPr="009D1CE5">
              <w:rPr>
                <w:rFonts w:ascii="Arial" w:hAnsi="Arial" w:cs="Arial"/>
                <w:b/>
                <w:bCs/>
                <w:color w:val="000000"/>
                <w:sz w:val="16"/>
                <w:szCs w:val="16"/>
              </w:rPr>
              <w:t>Ratio(</w:t>
            </w:r>
            <w:proofErr w:type="gramEnd"/>
            <w:r w:rsidRPr="009D1CE5">
              <w:rPr>
                <w:rFonts w:ascii="Arial" w:hAnsi="Arial" w:cs="Arial"/>
                <w:b/>
                <w:bCs/>
                <w:color w:val="000000"/>
                <w:sz w:val="16"/>
                <w:szCs w:val="16"/>
              </w:rPr>
              <w:t>%)</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3.74 ± 0.11 [14/9]</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3.62 ± 0.11 [12/9]</w:t>
            </w:r>
          </w:p>
        </w:tc>
        <w:tc>
          <w:tcPr>
            <w:tcW w:w="2116"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4.13 ± 0.09 [23/12]</w:t>
            </w:r>
          </w:p>
        </w:tc>
        <w:tc>
          <w:tcPr>
            <w:tcW w:w="2149"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4.86 ± 0.22 [23/14]**</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&lt;0.001+</w:t>
            </w:r>
          </w:p>
        </w:tc>
      </w:tr>
      <w:tr w:rsidR="009D1CE5" w:rsidRPr="009D1CE5" w:rsidTr="009D1CE5">
        <w:trPr>
          <w:gridAfter w:val="1"/>
          <w:wAfter w:w="70" w:type="dxa"/>
          <w:cantSplit/>
          <w:jc w:val="center"/>
        </w:trPr>
        <w:tc>
          <w:tcPr>
            <w:tcW w:w="2964" w:type="dxa"/>
            <w:gridSpan w:val="2"/>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b/>
                <w:bCs/>
                <w:color w:val="000000"/>
                <w:sz w:val="16"/>
                <w:szCs w:val="16"/>
              </w:rPr>
            </w:pPr>
            <w:r w:rsidRPr="009D1CE5">
              <w:rPr>
                <w:rFonts w:ascii="Arial" w:hAnsi="Arial" w:cs="Arial"/>
                <w:b/>
                <w:bCs/>
                <w:color w:val="000000"/>
                <w:sz w:val="16"/>
                <w:szCs w:val="16"/>
              </w:rPr>
              <w:t xml:space="preserve">PND22 Liver and Body </w:t>
            </w:r>
            <w:proofErr w:type="spellStart"/>
            <w:r w:rsidRPr="009D1CE5">
              <w:rPr>
                <w:rFonts w:ascii="Arial" w:hAnsi="Arial" w:cs="Arial"/>
                <w:b/>
                <w:bCs/>
                <w:color w:val="000000"/>
                <w:sz w:val="16"/>
                <w:szCs w:val="16"/>
              </w:rPr>
              <w:t>Wt</w:t>
            </w:r>
            <w:proofErr w:type="spellEnd"/>
            <w:r w:rsidRPr="009D1CE5">
              <w:rPr>
                <w:rFonts w:ascii="Arial" w:hAnsi="Arial" w:cs="Arial"/>
                <w:b/>
                <w:bCs/>
                <w:color w:val="000000"/>
                <w:sz w:val="16"/>
                <w:szCs w:val="16"/>
              </w:rPr>
              <w:t xml:space="preserve">-Core </w:t>
            </w:r>
            <w:proofErr w:type="spellStart"/>
            <w:r w:rsidRPr="009D1CE5">
              <w:rPr>
                <w:rFonts w:ascii="Arial" w:hAnsi="Arial" w:cs="Arial"/>
                <w:b/>
                <w:bCs/>
                <w:color w:val="000000"/>
                <w:sz w:val="16"/>
                <w:szCs w:val="16"/>
              </w:rPr>
              <w:t>Pups</w:t>
            </w:r>
            <w:r w:rsidRPr="009D1CE5">
              <w:rPr>
                <w:rFonts w:ascii="Arial" w:hAnsi="Arial" w:cs="Arial"/>
                <w:b/>
                <w:bCs/>
                <w:color w:val="000000"/>
                <w:sz w:val="16"/>
                <w:szCs w:val="16"/>
                <w:vertAlign w:val="superscript"/>
              </w:rPr>
              <w:t>b,d</w:t>
            </w:r>
            <w:proofErr w:type="spellEnd"/>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p>
        </w:tc>
        <w:tc>
          <w:tcPr>
            <w:tcW w:w="2116"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p>
        </w:tc>
        <w:tc>
          <w:tcPr>
            <w:tcW w:w="2149"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p>
        </w:tc>
      </w:tr>
      <w:tr w:rsidR="009D1CE5" w:rsidRPr="009D1CE5" w:rsidTr="009D1CE5">
        <w:trPr>
          <w:gridAfter w:val="1"/>
          <w:wAfter w:w="70" w:type="dxa"/>
          <w:cantSplit/>
          <w:jc w:val="center"/>
        </w:trPr>
        <w:tc>
          <w:tcPr>
            <w:tcW w:w="2964" w:type="dxa"/>
            <w:gridSpan w:val="2"/>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ind w:left="350"/>
              <w:rPr>
                <w:rFonts w:ascii="Arial" w:hAnsi="Arial" w:cs="Arial"/>
                <w:b/>
                <w:bCs/>
                <w:color w:val="000000"/>
                <w:sz w:val="16"/>
                <w:szCs w:val="16"/>
              </w:rPr>
            </w:pPr>
            <w:r w:rsidRPr="009D1CE5">
              <w:rPr>
                <w:rFonts w:ascii="Arial" w:hAnsi="Arial" w:cs="Arial"/>
                <w:b/>
                <w:bCs/>
                <w:color w:val="000000"/>
                <w:sz w:val="16"/>
                <w:szCs w:val="16"/>
              </w:rPr>
              <w:t>Body Weight(g)</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57.38 ± 2.46 [8]</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61.15 ± 1.37 [9]</w:t>
            </w:r>
          </w:p>
        </w:tc>
        <w:tc>
          <w:tcPr>
            <w:tcW w:w="2116"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59.01 ± 1.53 [9]</w:t>
            </w:r>
          </w:p>
        </w:tc>
        <w:tc>
          <w:tcPr>
            <w:tcW w:w="2149"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58.08 ± 1.89 [10]</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0.563-</w:t>
            </w:r>
          </w:p>
        </w:tc>
      </w:tr>
      <w:tr w:rsidR="009D1CE5" w:rsidRPr="009D1CE5" w:rsidTr="009D1CE5">
        <w:trPr>
          <w:gridAfter w:val="1"/>
          <w:wAfter w:w="70" w:type="dxa"/>
          <w:cantSplit/>
          <w:jc w:val="center"/>
        </w:trPr>
        <w:tc>
          <w:tcPr>
            <w:tcW w:w="2964" w:type="dxa"/>
            <w:gridSpan w:val="2"/>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ind w:left="350"/>
              <w:rPr>
                <w:rFonts w:ascii="Arial" w:hAnsi="Arial" w:cs="Arial"/>
                <w:b/>
                <w:bCs/>
                <w:color w:val="000000"/>
                <w:sz w:val="16"/>
                <w:szCs w:val="16"/>
              </w:rPr>
            </w:pPr>
            <w:r w:rsidRPr="009D1CE5">
              <w:rPr>
                <w:rFonts w:ascii="Arial" w:hAnsi="Arial" w:cs="Arial"/>
                <w:b/>
                <w:bCs/>
                <w:color w:val="000000"/>
                <w:sz w:val="16"/>
                <w:szCs w:val="16"/>
              </w:rPr>
              <w:t>Liver Weight(g)</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2.20 ± 0.11 [8]</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2.33 ± 0.08 [9]</w:t>
            </w:r>
          </w:p>
        </w:tc>
        <w:tc>
          <w:tcPr>
            <w:tcW w:w="2116"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3.05 ± 0.11 [9]**</w:t>
            </w:r>
          </w:p>
        </w:tc>
        <w:tc>
          <w:tcPr>
            <w:tcW w:w="2149"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3.80 ± 0.19 [10]**</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&lt;0.001+</w:t>
            </w:r>
          </w:p>
        </w:tc>
      </w:tr>
      <w:tr w:rsidR="009D1CE5" w:rsidRPr="009D1CE5" w:rsidTr="009D1CE5">
        <w:trPr>
          <w:gridAfter w:val="1"/>
          <w:wAfter w:w="70" w:type="dxa"/>
          <w:cantSplit/>
          <w:jc w:val="center"/>
        </w:trPr>
        <w:tc>
          <w:tcPr>
            <w:tcW w:w="2964" w:type="dxa"/>
            <w:gridSpan w:val="2"/>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ind w:left="350"/>
              <w:rPr>
                <w:rFonts w:ascii="Arial" w:hAnsi="Arial" w:cs="Arial"/>
                <w:b/>
                <w:bCs/>
                <w:color w:val="000000"/>
                <w:sz w:val="16"/>
                <w:szCs w:val="16"/>
              </w:rPr>
            </w:pPr>
            <w:r w:rsidRPr="009D1CE5">
              <w:rPr>
                <w:rFonts w:ascii="Arial" w:hAnsi="Arial" w:cs="Arial"/>
                <w:b/>
                <w:bCs/>
                <w:color w:val="000000"/>
                <w:sz w:val="16"/>
                <w:szCs w:val="16"/>
              </w:rPr>
              <w:t xml:space="preserve">Liver/BW </w:t>
            </w:r>
            <w:proofErr w:type="gramStart"/>
            <w:r w:rsidRPr="009D1CE5">
              <w:rPr>
                <w:rFonts w:ascii="Arial" w:hAnsi="Arial" w:cs="Arial"/>
                <w:b/>
                <w:bCs/>
                <w:color w:val="000000"/>
                <w:sz w:val="16"/>
                <w:szCs w:val="16"/>
              </w:rPr>
              <w:t>Ratio(</w:t>
            </w:r>
            <w:proofErr w:type="gramEnd"/>
            <w:r w:rsidRPr="009D1CE5">
              <w:rPr>
                <w:rFonts w:ascii="Arial" w:hAnsi="Arial" w:cs="Arial"/>
                <w:b/>
                <w:bCs/>
                <w:color w:val="000000"/>
                <w:sz w:val="16"/>
                <w:szCs w:val="16"/>
              </w:rPr>
              <w:t>%)</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3.84 ± 0.06 [8]</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3.80 ± 0.05 [9]</w:t>
            </w:r>
          </w:p>
        </w:tc>
        <w:tc>
          <w:tcPr>
            <w:tcW w:w="2116"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5.18 ± 0.20 [9]**</w:t>
            </w:r>
          </w:p>
        </w:tc>
        <w:tc>
          <w:tcPr>
            <w:tcW w:w="2149"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6.52 ± 0.17 [10]**</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&lt;0.001+</w:t>
            </w:r>
          </w:p>
        </w:tc>
      </w:tr>
      <w:tr w:rsidR="009D1CE5" w:rsidRPr="009D1CE5" w:rsidTr="009D1CE5">
        <w:trPr>
          <w:gridAfter w:val="1"/>
          <w:wAfter w:w="70" w:type="dxa"/>
          <w:cantSplit/>
          <w:jc w:val="center"/>
        </w:trPr>
        <w:tc>
          <w:tcPr>
            <w:tcW w:w="2964" w:type="dxa"/>
            <w:gridSpan w:val="2"/>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b/>
                <w:bCs/>
                <w:color w:val="000000"/>
                <w:sz w:val="16"/>
                <w:szCs w:val="16"/>
              </w:rPr>
            </w:pPr>
            <w:r w:rsidRPr="009D1CE5">
              <w:rPr>
                <w:rFonts w:ascii="Arial" w:hAnsi="Arial" w:cs="Arial"/>
                <w:b/>
                <w:bCs/>
                <w:color w:val="000000"/>
                <w:sz w:val="16"/>
                <w:szCs w:val="16"/>
              </w:rPr>
              <w:t xml:space="preserve">PND22 Liver and Body </w:t>
            </w:r>
            <w:proofErr w:type="spellStart"/>
            <w:r w:rsidRPr="009D1CE5">
              <w:rPr>
                <w:rFonts w:ascii="Arial" w:hAnsi="Arial" w:cs="Arial"/>
                <w:b/>
                <w:bCs/>
                <w:color w:val="000000"/>
                <w:sz w:val="16"/>
                <w:szCs w:val="16"/>
              </w:rPr>
              <w:t>Wt-Core+Non-Core</w:t>
            </w:r>
            <w:proofErr w:type="spellEnd"/>
            <w:r w:rsidRPr="009D1CE5">
              <w:rPr>
                <w:rFonts w:ascii="Arial" w:hAnsi="Arial" w:cs="Arial"/>
                <w:b/>
                <w:bCs/>
                <w:color w:val="000000"/>
                <w:sz w:val="16"/>
                <w:szCs w:val="16"/>
              </w:rPr>
              <w:t xml:space="preserve"> </w:t>
            </w:r>
            <w:proofErr w:type="spellStart"/>
            <w:r w:rsidRPr="009D1CE5">
              <w:rPr>
                <w:rFonts w:ascii="Arial" w:hAnsi="Arial" w:cs="Arial"/>
                <w:b/>
                <w:bCs/>
                <w:color w:val="000000"/>
                <w:sz w:val="16"/>
                <w:szCs w:val="16"/>
              </w:rPr>
              <w:t>Pups</w:t>
            </w:r>
            <w:r w:rsidRPr="009D1CE5">
              <w:rPr>
                <w:rFonts w:ascii="Arial" w:hAnsi="Arial" w:cs="Arial"/>
                <w:b/>
                <w:bCs/>
                <w:color w:val="000000"/>
                <w:sz w:val="16"/>
                <w:szCs w:val="16"/>
                <w:vertAlign w:val="superscript"/>
              </w:rPr>
              <w:t>c,e</w:t>
            </w:r>
            <w:proofErr w:type="spellEnd"/>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p>
        </w:tc>
        <w:tc>
          <w:tcPr>
            <w:tcW w:w="2116"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p>
        </w:tc>
        <w:tc>
          <w:tcPr>
            <w:tcW w:w="2149"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p>
        </w:tc>
      </w:tr>
      <w:tr w:rsidR="009D1CE5" w:rsidRPr="009D1CE5" w:rsidTr="009D1CE5">
        <w:trPr>
          <w:gridAfter w:val="1"/>
          <w:wAfter w:w="70" w:type="dxa"/>
          <w:cantSplit/>
          <w:jc w:val="center"/>
        </w:trPr>
        <w:tc>
          <w:tcPr>
            <w:tcW w:w="2964" w:type="dxa"/>
            <w:gridSpan w:val="2"/>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ind w:left="350"/>
              <w:rPr>
                <w:rFonts w:ascii="Arial" w:hAnsi="Arial" w:cs="Arial"/>
                <w:b/>
                <w:bCs/>
                <w:color w:val="000000"/>
                <w:sz w:val="16"/>
                <w:szCs w:val="16"/>
              </w:rPr>
            </w:pPr>
            <w:r w:rsidRPr="009D1CE5">
              <w:rPr>
                <w:rFonts w:ascii="Arial" w:hAnsi="Arial" w:cs="Arial"/>
                <w:b/>
                <w:bCs/>
                <w:color w:val="000000"/>
                <w:sz w:val="16"/>
                <w:szCs w:val="16"/>
              </w:rPr>
              <w:t>Body Weight(g)</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57.94 ± 2.25 [22/8]</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61.81 ± 1.28 [26/9]</w:t>
            </w:r>
          </w:p>
        </w:tc>
        <w:tc>
          <w:tcPr>
            <w:tcW w:w="2116"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60.61 ± 1.32 [25/9]</w:t>
            </w:r>
          </w:p>
        </w:tc>
        <w:tc>
          <w:tcPr>
            <w:tcW w:w="2149"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58.63 ± 1.78 [28/10]</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0.465-</w:t>
            </w:r>
          </w:p>
        </w:tc>
      </w:tr>
      <w:tr w:rsidR="009D1CE5" w:rsidRPr="009D1CE5" w:rsidTr="009D1CE5">
        <w:trPr>
          <w:gridAfter w:val="1"/>
          <w:wAfter w:w="70" w:type="dxa"/>
          <w:cantSplit/>
          <w:jc w:val="center"/>
        </w:trPr>
        <w:tc>
          <w:tcPr>
            <w:tcW w:w="2964" w:type="dxa"/>
            <w:gridSpan w:val="2"/>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ind w:left="350"/>
              <w:rPr>
                <w:rFonts w:ascii="Arial" w:hAnsi="Arial" w:cs="Arial"/>
                <w:b/>
                <w:bCs/>
                <w:color w:val="000000"/>
                <w:sz w:val="16"/>
                <w:szCs w:val="16"/>
              </w:rPr>
            </w:pPr>
            <w:r w:rsidRPr="009D1CE5">
              <w:rPr>
                <w:rFonts w:ascii="Arial" w:hAnsi="Arial" w:cs="Arial"/>
                <w:b/>
                <w:bCs/>
                <w:color w:val="000000"/>
                <w:sz w:val="16"/>
                <w:szCs w:val="16"/>
              </w:rPr>
              <w:t>Liver Weight(g)</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2.18 ± 0.10 [22/8]</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2.41 ± 0.07 [26/9]</w:t>
            </w:r>
          </w:p>
        </w:tc>
        <w:tc>
          <w:tcPr>
            <w:tcW w:w="2116"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3.15 ± 0.10 [25/9]**</w:t>
            </w:r>
          </w:p>
        </w:tc>
        <w:tc>
          <w:tcPr>
            <w:tcW w:w="2149"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3.90 ± 0.17 [28/10]**</w:t>
            </w:r>
          </w:p>
        </w:tc>
        <w:tc>
          <w:tcPr>
            <w:tcW w:w="2115" w:type="dxa"/>
            <w:tcBorders>
              <w:top w:val="nil"/>
              <w:left w:val="nil"/>
              <w:bottom w:val="nil"/>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&lt;0.001+</w:t>
            </w:r>
          </w:p>
        </w:tc>
      </w:tr>
      <w:tr w:rsidR="009D1CE5" w:rsidRPr="009D1CE5" w:rsidTr="009D1CE5">
        <w:trPr>
          <w:gridAfter w:val="1"/>
          <w:wAfter w:w="70" w:type="dxa"/>
          <w:cantSplit/>
          <w:jc w:val="center"/>
        </w:trPr>
        <w:tc>
          <w:tcPr>
            <w:tcW w:w="2964" w:type="dxa"/>
            <w:gridSpan w:val="2"/>
            <w:tcBorders>
              <w:top w:val="nil"/>
              <w:left w:val="nil"/>
              <w:bottom w:val="single" w:sz="6" w:space="0" w:color="000000"/>
              <w:right w:val="nil"/>
            </w:tcBorders>
            <w:shd w:val="clear" w:color="auto" w:fill="FFFFFF"/>
            <w:tcMar>
              <w:left w:w="60" w:type="dxa"/>
              <w:right w:w="60" w:type="dxa"/>
            </w:tcMar>
          </w:tcPr>
          <w:p w:rsidR="009D1CE5" w:rsidRPr="009D1CE5" w:rsidRDefault="009D1CE5" w:rsidP="00BA3015">
            <w:pPr>
              <w:adjustRightInd w:val="0"/>
              <w:spacing w:before="60" w:after="60"/>
              <w:ind w:left="350"/>
              <w:rPr>
                <w:rFonts w:ascii="Arial" w:hAnsi="Arial" w:cs="Arial"/>
                <w:b/>
                <w:bCs/>
                <w:color w:val="000000"/>
                <w:sz w:val="16"/>
                <w:szCs w:val="16"/>
              </w:rPr>
            </w:pPr>
            <w:r w:rsidRPr="009D1CE5">
              <w:rPr>
                <w:rFonts w:ascii="Arial" w:hAnsi="Arial" w:cs="Arial"/>
                <w:b/>
                <w:bCs/>
                <w:color w:val="000000"/>
                <w:sz w:val="16"/>
                <w:szCs w:val="16"/>
              </w:rPr>
              <w:t xml:space="preserve">Liver/BW </w:t>
            </w:r>
            <w:proofErr w:type="gramStart"/>
            <w:r w:rsidRPr="009D1CE5">
              <w:rPr>
                <w:rFonts w:ascii="Arial" w:hAnsi="Arial" w:cs="Arial"/>
                <w:b/>
                <w:bCs/>
                <w:color w:val="000000"/>
                <w:sz w:val="16"/>
                <w:szCs w:val="16"/>
              </w:rPr>
              <w:t>Ratio(</w:t>
            </w:r>
            <w:proofErr w:type="gramEnd"/>
            <w:r w:rsidRPr="009D1CE5">
              <w:rPr>
                <w:rFonts w:ascii="Arial" w:hAnsi="Arial" w:cs="Arial"/>
                <w:b/>
                <w:bCs/>
                <w:color w:val="000000"/>
                <w:sz w:val="16"/>
                <w:szCs w:val="16"/>
              </w:rPr>
              <w:t>%)</w:t>
            </w:r>
          </w:p>
        </w:tc>
        <w:tc>
          <w:tcPr>
            <w:tcW w:w="2115" w:type="dxa"/>
            <w:tcBorders>
              <w:top w:val="nil"/>
              <w:left w:val="nil"/>
              <w:bottom w:val="single" w:sz="6" w:space="0" w:color="000000"/>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3.75 ± 0.06 [22/8]</w:t>
            </w:r>
          </w:p>
        </w:tc>
        <w:tc>
          <w:tcPr>
            <w:tcW w:w="2115" w:type="dxa"/>
            <w:tcBorders>
              <w:top w:val="nil"/>
              <w:left w:val="nil"/>
              <w:bottom w:val="single" w:sz="6" w:space="0" w:color="000000"/>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3.89 ± 0.05 [26/9]</w:t>
            </w:r>
          </w:p>
        </w:tc>
        <w:tc>
          <w:tcPr>
            <w:tcW w:w="2116" w:type="dxa"/>
            <w:tcBorders>
              <w:top w:val="nil"/>
              <w:left w:val="nil"/>
              <w:bottom w:val="single" w:sz="6" w:space="0" w:color="000000"/>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5.20 ± 0.10 [25/9]**</w:t>
            </w:r>
          </w:p>
        </w:tc>
        <w:tc>
          <w:tcPr>
            <w:tcW w:w="2149" w:type="dxa"/>
            <w:tcBorders>
              <w:top w:val="nil"/>
              <w:left w:val="nil"/>
              <w:bottom w:val="single" w:sz="6" w:space="0" w:color="000000"/>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6.63 ± 0.15 [28/10]**</w:t>
            </w:r>
          </w:p>
        </w:tc>
        <w:tc>
          <w:tcPr>
            <w:tcW w:w="2115" w:type="dxa"/>
            <w:tcBorders>
              <w:top w:val="nil"/>
              <w:left w:val="nil"/>
              <w:bottom w:val="single" w:sz="6" w:space="0" w:color="000000"/>
              <w:right w:val="nil"/>
            </w:tcBorders>
            <w:shd w:val="clear" w:color="auto" w:fill="FFFFFF"/>
            <w:tcMar>
              <w:left w:w="60" w:type="dxa"/>
              <w:right w:w="60" w:type="dxa"/>
            </w:tcMar>
          </w:tcPr>
          <w:p w:rsidR="009D1CE5" w:rsidRPr="009D1CE5" w:rsidRDefault="009D1CE5" w:rsidP="00BA3015">
            <w:pPr>
              <w:adjustRightInd w:val="0"/>
              <w:spacing w:before="60" w:after="60"/>
              <w:rPr>
                <w:rFonts w:ascii="Arial" w:hAnsi="Arial" w:cs="Arial"/>
                <w:color w:val="000000"/>
                <w:sz w:val="16"/>
                <w:szCs w:val="16"/>
              </w:rPr>
            </w:pPr>
            <w:r w:rsidRPr="009D1CE5">
              <w:rPr>
                <w:rFonts w:ascii="Arial" w:hAnsi="Arial" w:cs="Arial"/>
                <w:color w:val="000000"/>
                <w:sz w:val="16"/>
                <w:szCs w:val="16"/>
              </w:rPr>
              <w:t>&lt;0.001+</w:t>
            </w:r>
          </w:p>
        </w:tc>
      </w:tr>
      <w:tr w:rsidR="009D1CE5" w:rsidRPr="009D1CE5" w:rsidTr="009D1CE5">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9D1CE5" w:rsidRPr="009D1CE5" w:rsidRDefault="009D1CE5" w:rsidP="00BA3015">
            <w:pPr>
              <w:keepNext/>
              <w:adjustRightInd w:val="0"/>
              <w:spacing w:before="60" w:after="60"/>
              <w:rPr>
                <w:rFonts w:ascii="Arial" w:hAnsi="Arial" w:cs="Arial"/>
                <w:color w:val="000000"/>
                <w:sz w:val="16"/>
                <w:szCs w:val="16"/>
              </w:rPr>
            </w:pPr>
            <w:r w:rsidRPr="009D1CE5">
              <w:rPr>
                <w:rFonts w:ascii="Arial" w:hAnsi="Arial" w:cs="Arial"/>
                <w:color w:val="000000"/>
                <w:sz w:val="16"/>
                <w:szCs w:val="16"/>
              </w:rPr>
              <w:t>a: P-value and direction of Trend Test</w:t>
            </w:r>
          </w:p>
        </w:tc>
      </w:tr>
      <w:tr w:rsidR="009D1CE5" w:rsidRPr="009D1CE5" w:rsidTr="009D1CE5">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9D1CE5" w:rsidRPr="009D1CE5" w:rsidRDefault="009D1CE5" w:rsidP="00BA3015">
            <w:pPr>
              <w:keepNext/>
              <w:adjustRightInd w:val="0"/>
              <w:spacing w:before="60" w:after="60"/>
              <w:rPr>
                <w:rFonts w:ascii="Arial" w:hAnsi="Arial" w:cs="Arial"/>
                <w:color w:val="000000"/>
                <w:sz w:val="16"/>
                <w:szCs w:val="16"/>
              </w:rPr>
            </w:pPr>
            <w:r w:rsidRPr="009D1CE5">
              <w:rPr>
                <w:rFonts w:ascii="Arial" w:hAnsi="Arial" w:cs="Arial"/>
                <w:color w:val="000000"/>
                <w:sz w:val="16"/>
                <w:szCs w:val="16"/>
              </w:rPr>
              <w:t>b: Each dose was compared to the control with Williams test when a trend was present [P&lt;.01 from Jonckheere’s trend test]</w:t>
            </w:r>
          </w:p>
        </w:tc>
      </w:tr>
      <w:tr w:rsidR="009D1CE5" w:rsidRPr="009D1CE5" w:rsidTr="009D1CE5">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9D1CE5" w:rsidRPr="009D1CE5" w:rsidRDefault="009D1CE5" w:rsidP="00BA3015">
            <w:pPr>
              <w:keepNext/>
              <w:adjustRightInd w:val="0"/>
              <w:spacing w:before="60" w:after="60"/>
              <w:rPr>
                <w:rFonts w:ascii="Arial" w:hAnsi="Arial" w:cs="Arial"/>
                <w:color w:val="000000"/>
                <w:sz w:val="16"/>
                <w:szCs w:val="16"/>
              </w:rPr>
            </w:pPr>
            <w:r w:rsidRPr="009D1CE5">
              <w:rPr>
                <w:rFonts w:ascii="Arial" w:hAnsi="Arial" w:cs="Arial"/>
                <w:color w:val="000000"/>
                <w:sz w:val="16"/>
                <w:szCs w:val="16"/>
              </w:rPr>
              <w:t>or with Dunnetts test when no trend was present [* = P&lt;0.05, ** = P&lt;0.01]</w:t>
            </w:r>
          </w:p>
        </w:tc>
      </w:tr>
      <w:tr w:rsidR="009D1CE5" w:rsidRPr="009D1CE5" w:rsidTr="009D1CE5">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9D1CE5" w:rsidRPr="009D1CE5" w:rsidRDefault="009D1CE5" w:rsidP="00BA3015">
            <w:pPr>
              <w:keepNext/>
              <w:adjustRightInd w:val="0"/>
              <w:spacing w:before="60" w:after="60"/>
              <w:rPr>
                <w:rFonts w:ascii="Arial" w:hAnsi="Arial" w:cs="Arial"/>
                <w:color w:val="000000"/>
                <w:sz w:val="16"/>
                <w:szCs w:val="16"/>
              </w:rPr>
            </w:pPr>
            <w:r w:rsidRPr="009D1CE5">
              <w:rPr>
                <w:rFonts w:ascii="Arial" w:hAnsi="Arial" w:cs="Arial"/>
                <w:color w:val="000000"/>
                <w:sz w:val="16"/>
                <w:szCs w:val="16"/>
              </w:rPr>
              <w:t>c: Random litter effects model used for trend and pairwise [* = P&lt;0.05, ** = P&lt;0.01]</w:t>
            </w:r>
          </w:p>
        </w:tc>
      </w:tr>
      <w:tr w:rsidR="009D1CE5" w:rsidRPr="009D1CE5" w:rsidTr="009D1CE5">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9D1CE5" w:rsidRPr="009D1CE5" w:rsidRDefault="00C049AE" w:rsidP="00BA3015">
            <w:pPr>
              <w:keepNext/>
              <w:adjustRightInd w:val="0"/>
              <w:spacing w:before="60" w:after="60"/>
              <w:rPr>
                <w:rFonts w:ascii="Arial" w:hAnsi="Arial" w:cs="Arial"/>
                <w:color w:val="000000"/>
                <w:sz w:val="16"/>
                <w:szCs w:val="16"/>
              </w:rPr>
            </w:pPr>
            <w:r w:rsidRPr="007C015F">
              <w:rPr>
                <w:rFonts w:ascii="Arial" w:hAnsi="Arial" w:cs="Arial"/>
                <w:color w:val="000000"/>
                <w:sz w:val="16"/>
                <w:szCs w:val="16"/>
              </w:rPr>
              <w:t>d: Mean ± standard error [number</w:t>
            </w:r>
            <w:r>
              <w:rPr>
                <w:rFonts w:ascii="Arial" w:hAnsi="Arial" w:cs="Arial"/>
                <w:color w:val="000000"/>
                <w:sz w:val="16"/>
                <w:szCs w:val="16"/>
              </w:rPr>
              <w:t xml:space="preserve"> of pups</w:t>
            </w:r>
            <w:r w:rsidRPr="00C84FDD">
              <w:rPr>
                <w:rFonts w:ascii="Arial" w:hAnsi="Arial" w:cs="Arial"/>
                <w:color w:val="000000"/>
                <w:sz w:val="16"/>
                <w:szCs w:val="16"/>
              </w:rPr>
              <w:t>]</w:t>
            </w:r>
            <w:r>
              <w:rPr>
                <w:rFonts w:ascii="Arial" w:hAnsi="Arial" w:cs="Arial"/>
                <w:color w:val="000000"/>
                <w:sz w:val="16"/>
                <w:szCs w:val="16"/>
              </w:rPr>
              <w:t xml:space="preserve"> (for core animals only 1 pup per sex per litter was used)</w:t>
            </w:r>
          </w:p>
        </w:tc>
      </w:tr>
      <w:tr w:rsidR="009D1CE5" w:rsidRPr="009D1CE5" w:rsidTr="009D1CE5">
        <w:trPr>
          <w:gridAfter w:val="1"/>
          <w:wAfter w:w="70" w:type="dxa"/>
          <w:cantSplit/>
          <w:jc w:val="center"/>
        </w:trPr>
        <w:tc>
          <w:tcPr>
            <w:tcW w:w="13574" w:type="dxa"/>
            <w:gridSpan w:val="7"/>
            <w:tcBorders>
              <w:top w:val="nil"/>
              <w:left w:val="nil"/>
              <w:bottom w:val="nil"/>
              <w:right w:val="nil"/>
            </w:tcBorders>
            <w:shd w:val="clear" w:color="auto" w:fill="FFFFFF"/>
            <w:tcMar>
              <w:left w:w="60" w:type="dxa"/>
              <w:right w:w="60" w:type="dxa"/>
            </w:tcMar>
            <w:vAlign w:val="bottom"/>
          </w:tcPr>
          <w:p w:rsidR="009D1CE5" w:rsidRPr="009D1CE5" w:rsidRDefault="009D1CE5" w:rsidP="00BA3015">
            <w:pPr>
              <w:keepNext/>
              <w:adjustRightInd w:val="0"/>
              <w:spacing w:before="60" w:after="60"/>
              <w:rPr>
                <w:rFonts w:ascii="Arial" w:hAnsi="Arial" w:cs="Arial"/>
                <w:color w:val="000000"/>
                <w:sz w:val="16"/>
                <w:szCs w:val="16"/>
              </w:rPr>
            </w:pPr>
            <w:r w:rsidRPr="009D1CE5">
              <w:rPr>
                <w:rFonts w:ascii="Arial" w:hAnsi="Arial" w:cs="Arial"/>
                <w:color w:val="000000"/>
                <w:sz w:val="16"/>
                <w:szCs w:val="16"/>
              </w:rPr>
              <w:t>e: Mean ± standard error [number of pups/number of dams]</w:t>
            </w:r>
          </w:p>
        </w:tc>
      </w:tr>
    </w:tbl>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p w:rsidR="00C6376A" w:rsidRPr="00740FBD" w:rsidRDefault="00C6376A" w:rsidP="00C6376A">
      <w:pPr>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1567"/>
        <w:gridCol w:w="1896"/>
        <w:gridCol w:w="1896"/>
        <w:gridCol w:w="1141"/>
        <w:gridCol w:w="1896"/>
        <w:gridCol w:w="1141"/>
        <w:gridCol w:w="2023"/>
        <w:gridCol w:w="1141"/>
        <w:gridCol w:w="1141"/>
      </w:tblGrid>
      <w:tr w:rsidR="00A20884" w:rsidTr="007527E0">
        <w:trPr>
          <w:cantSplit/>
          <w:tblHeader/>
          <w:jc w:val="center"/>
        </w:trPr>
        <w:tc>
          <w:tcPr>
            <w:tcW w:w="13842" w:type="dxa"/>
            <w:gridSpan w:val="9"/>
            <w:tcBorders>
              <w:top w:val="nil"/>
              <w:left w:val="nil"/>
              <w:bottom w:val="nil"/>
              <w:right w:val="nil"/>
            </w:tcBorders>
            <w:tcMar>
              <w:left w:w="60" w:type="dxa"/>
              <w:right w:w="60" w:type="dxa"/>
            </w:tcMar>
            <w:vAlign w:val="bottom"/>
          </w:tcPr>
          <w:p w:rsidR="00A20884" w:rsidRPr="00E561B9" w:rsidRDefault="00A20884" w:rsidP="007527E0">
            <w:pPr>
              <w:keepNext/>
              <w:adjustRightInd w:val="0"/>
              <w:spacing w:before="60" w:after="60"/>
              <w:jc w:val="center"/>
              <w:rPr>
                <w:rFonts w:ascii="Arial" w:hAnsi="Arial" w:cs="Arial"/>
                <w:b/>
                <w:bCs/>
                <w:color w:val="000000"/>
                <w:sz w:val="24"/>
                <w:szCs w:val="24"/>
              </w:rPr>
            </w:pPr>
            <w:bookmarkStart w:id="3" w:name="IDX"/>
            <w:bookmarkEnd w:id="3"/>
            <w:r w:rsidRPr="00E561B9">
              <w:rPr>
                <w:rFonts w:ascii="Arial" w:hAnsi="Arial" w:cs="Arial"/>
                <w:b/>
                <w:bCs/>
                <w:color w:val="000000"/>
                <w:sz w:val="24"/>
                <w:szCs w:val="24"/>
              </w:rPr>
              <w:t>TABLE 9:  DE-71 Dam Body Weights (Core Study) in Female WH Rats</w:t>
            </w:r>
          </w:p>
        </w:tc>
      </w:tr>
      <w:tr w:rsidR="00A20884" w:rsidTr="007527E0">
        <w:trPr>
          <w:cantSplit/>
          <w:tblHeader/>
          <w:jc w:val="center"/>
        </w:trPr>
        <w:tc>
          <w:tcPr>
            <w:tcW w:w="1567"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proofErr w:type="spellStart"/>
            <w:r>
              <w:rPr>
                <w:rFonts w:ascii="Arial" w:hAnsi="Arial" w:cs="Arial"/>
                <w:b/>
                <w:bCs/>
                <w:color w:val="000000"/>
                <w:sz w:val="16"/>
                <w:szCs w:val="16"/>
              </w:rPr>
              <w:t>Parameter</w:t>
            </w:r>
            <w:r>
              <w:rPr>
                <w:rFonts w:ascii="Arial" w:hAnsi="Arial" w:cs="Arial"/>
                <w:b/>
                <w:bCs/>
                <w:color w:val="000000"/>
                <w:sz w:val="16"/>
                <w:szCs w:val="16"/>
                <w:vertAlign w:val="superscript"/>
              </w:rPr>
              <w:t>a</w:t>
            </w:r>
            <w:proofErr w:type="spellEnd"/>
          </w:p>
        </w:tc>
        <w:tc>
          <w:tcPr>
            <w:tcW w:w="1896"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Vehicle Control</w:t>
            </w:r>
          </w:p>
        </w:tc>
        <w:tc>
          <w:tcPr>
            <w:tcW w:w="1896"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0.1 mg/kg</w:t>
            </w:r>
          </w:p>
        </w:tc>
        <w:tc>
          <w:tcPr>
            <w:tcW w:w="1141"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proofErr w:type="spellStart"/>
            <w:r>
              <w:rPr>
                <w:rFonts w:ascii="Arial" w:hAnsi="Arial" w:cs="Arial"/>
                <w:b/>
                <w:bCs/>
                <w:color w:val="000000"/>
                <w:sz w:val="16"/>
                <w:szCs w:val="16"/>
              </w:rPr>
              <w:t>Pct</w:t>
            </w:r>
            <w:proofErr w:type="spellEnd"/>
            <w:r>
              <w:rPr>
                <w:rFonts w:ascii="Arial" w:hAnsi="Arial" w:cs="Arial"/>
                <w:b/>
                <w:bCs/>
                <w:color w:val="000000"/>
                <w:sz w:val="16"/>
                <w:szCs w:val="16"/>
              </w:rPr>
              <w:t> Ctrl</w:t>
            </w:r>
          </w:p>
        </w:tc>
        <w:tc>
          <w:tcPr>
            <w:tcW w:w="1896"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15 mg/kg</w:t>
            </w:r>
          </w:p>
        </w:tc>
        <w:tc>
          <w:tcPr>
            <w:tcW w:w="1141"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proofErr w:type="spellStart"/>
            <w:r>
              <w:rPr>
                <w:rFonts w:ascii="Arial" w:hAnsi="Arial" w:cs="Arial"/>
                <w:b/>
                <w:bCs/>
                <w:color w:val="000000"/>
                <w:sz w:val="16"/>
                <w:szCs w:val="16"/>
              </w:rPr>
              <w:t>Pct</w:t>
            </w:r>
            <w:proofErr w:type="spellEnd"/>
            <w:r>
              <w:rPr>
                <w:rFonts w:ascii="Arial" w:hAnsi="Arial" w:cs="Arial"/>
                <w:b/>
                <w:bCs/>
                <w:color w:val="000000"/>
                <w:sz w:val="16"/>
                <w:szCs w:val="16"/>
              </w:rPr>
              <w:t> Ctrl</w:t>
            </w:r>
          </w:p>
        </w:tc>
        <w:tc>
          <w:tcPr>
            <w:tcW w:w="2023"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50 mg/kg</w:t>
            </w:r>
          </w:p>
        </w:tc>
        <w:tc>
          <w:tcPr>
            <w:tcW w:w="1141"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proofErr w:type="spellStart"/>
            <w:r>
              <w:rPr>
                <w:rFonts w:ascii="Arial" w:hAnsi="Arial" w:cs="Arial"/>
                <w:b/>
                <w:bCs/>
                <w:color w:val="000000"/>
                <w:sz w:val="16"/>
                <w:szCs w:val="16"/>
              </w:rPr>
              <w:t>Pct</w:t>
            </w:r>
            <w:proofErr w:type="spellEnd"/>
            <w:r>
              <w:rPr>
                <w:rFonts w:ascii="Arial" w:hAnsi="Arial" w:cs="Arial"/>
                <w:b/>
                <w:bCs/>
                <w:color w:val="000000"/>
                <w:sz w:val="16"/>
                <w:szCs w:val="16"/>
              </w:rPr>
              <w:t> Ctrl</w:t>
            </w:r>
          </w:p>
        </w:tc>
        <w:tc>
          <w:tcPr>
            <w:tcW w:w="1141"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proofErr w:type="spellStart"/>
            <w:r>
              <w:rPr>
                <w:rFonts w:ascii="Arial" w:hAnsi="Arial" w:cs="Arial"/>
                <w:b/>
                <w:bCs/>
                <w:color w:val="000000"/>
                <w:sz w:val="16"/>
                <w:szCs w:val="16"/>
              </w:rPr>
              <w:t>Trend</w:t>
            </w:r>
            <w:r>
              <w:rPr>
                <w:rFonts w:ascii="Arial" w:hAnsi="Arial" w:cs="Arial"/>
                <w:b/>
                <w:bCs/>
                <w:color w:val="000000"/>
                <w:sz w:val="16"/>
                <w:szCs w:val="16"/>
                <w:vertAlign w:val="superscript"/>
              </w:rPr>
              <w:t>b</w:t>
            </w:r>
            <w:proofErr w:type="spellEnd"/>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GD5</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220.0 ± 5.190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215.0 ± 5.100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97.73</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208.4 ± 3.956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94.55</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219.2 ± 4.800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99.55</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0.786</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GD6</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224.1 ± 5.854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219.6 ± 5.562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97.77</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214.9 ± 4.303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95.54</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224.7 ± 5.511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100.00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0.578</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GD7</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225.2 ± 6.453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219.4 ± 5.600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97.33</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214.6 ± 4.251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95.11</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225.1 ± 5.555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100.00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0.560</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GD8</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228.4 ± 7.211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223.9 ± 6.173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97.81</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218.7 ± 4.512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95.61</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227.2 ± 5.648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99.56</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0.989</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230.7 ± 6.860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224.3 ± 5.266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97.39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219.0 ± 3.819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95.22</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228.0 ± 5.141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99.13</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0.839</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GD10</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235.7 ± 6.919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231.6 ± 5.806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98.30</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224.0 ± 3.902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95.32</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234.2 ± 5.754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99.57</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0.871</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GD11</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241.0 ± 7.312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234.5 ± 5.528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97.10</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227.3 ± 4.374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94.19</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239.7 ± 5.761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99.17</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0.924</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GD12</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246.9 ± 7.407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240.2 ± 5.302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97.56</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233.2 ± 4.184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94.72</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244.3 ± 5.844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99.19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0.968</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GD13</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251.2 ± 7.266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245.9 ± 5.823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97.61</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237.9 ± 3.776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94.42</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250.3 ± 6.228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99.60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0.818</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GD14</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254.8 ± 7.323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249.4 ± 5.372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98.03</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242.2 ± 4.444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95.28</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254.5 ± 5.976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100.00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0.694</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GD15</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257.1 ± 6.930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252.5 ± 5.644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98.05</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244.8 ± 3.696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94.94</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259.4 ± 5.995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100.78</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0.578</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GD16</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262.1 ± 7.685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258.2 ± 5.711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98.47</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252.6 ± 4.622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96.18</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267.2 ± 6.379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101.91</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0.284</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GD17</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268.8 ± 7.863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267.4 ± 5.780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99.63</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259.3 ± 4.794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96.64</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275.6 ± 6.534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102.61</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0.309</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GD18</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279.2 ± 8.540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277.8 ± 6.293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99.28</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268.6 ± 4.953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96.06</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287.2 ± 6.952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102.87</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0.272</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288.4 ± 8.662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285.7 ± 6.434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98.96</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277.2 ± 5.906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96.18</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297.4 ± 7.046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103.13</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0.408</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GD20</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293.6 ± 8.913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294.8 ± 6.997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100.34</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284.2 ± 6.103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96.93</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306.2 ± 7.950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104.44</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0.272</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GD21</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305.3 ± 9.211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307.6 ± 7.878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100.66</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296.6 ± 5.811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97.05</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321.1 ± 8.376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105.25</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0.198</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GD22</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327.2 ± 15.13 [5]</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326.7 ± 3.847 [4]</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99.69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310.4 ± 9.486 [6]</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94.80</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346.7 ± 5.539 [4]</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105.81</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0.382</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PND0</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314.1 ± 9.705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294.8 ± 12.80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93.63</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284.1 ± 8.470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90.45</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313.8 ± 14.33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99.68</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0.843</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PND1</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256.2 ± 9.084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251.6 ± 5.780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98.05</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238.1 ± 5.939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92.97</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253.9 ± 5.991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98.83</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0.946</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PND2</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256.3 ± 8.164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253.5 ± 5.695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98.83</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243.2 ± 5.479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94.92</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259.7 ± 6.023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101.17</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0.881</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PND3</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259.1 ± 8.388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257.1 ± 6.304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99.23</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245.2 ± 4.836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94.59</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263.9 ± 5.978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101.54</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0.714</w:t>
            </w:r>
          </w:p>
        </w:tc>
      </w:tr>
      <w:tr w:rsidR="00A20884" w:rsidTr="007527E0">
        <w:trPr>
          <w:cantSplit/>
          <w:jc w:val="center"/>
        </w:trPr>
        <w:tc>
          <w:tcPr>
            <w:tcW w:w="156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PND4</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258.7 ± 7.971 [9]</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257.4 ± 4.950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99.61</w:t>
            </w:r>
          </w:p>
        </w:tc>
        <w:tc>
          <w:tcPr>
            <w:tcW w:w="1896"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248.7 ± 5.510 [9]</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96.12</w:t>
            </w:r>
          </w:p>
        </w:tc>
        <w:tc>
          <w:tcPr>
            <w:tcW w:w="2023"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263.2 ± 5.897 [10]</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101.94</w:t>
            </w:r>
          </w:p>
        </w:tc>
        <w:tc>
          <w:tcPr>
            <w:tcW w:w="1141"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0.714</w:t>
            </w:r>
          </w:p>
        </w:tc>
      </w:tr>
      <w:tr w:rsidR="00A20884" w:rsidTr="007527E0">
        <w:trPr>
          <w:cantSplit/>
          <w:jc w:val="center"/>
        </w:trPr>
        <w:tc>
          <w:tcPr>
            <w:tcW w:w="1567"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PND5</w:t>
            </w:r>
          </w:p>
        </w:tc>
        <w:tc>
          <w:tcPr>
            <w:tcW w:w="1896"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260.5 ± 7.862 [9]</w:t>
            </w:r>
          </w:p>
        </w:tc>
        <w:tc>
          <w:tcPr>
            <w:tcW w:w="1896"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258.5 ± 4.752 [9]</w:t>
            </w:r>
          </w:p>
        </w:tc>
        <w:tc>
          <w:tcPr>
            <w:tcW w:w="1141"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99.23</w:t>
            </w:r>
          </w:p>
        </w:tc>
        <w:tc>
          <w:tcPr>
            <w:tcW w:w="1896"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249.9 ± 5.204 [9]</w:t>
            </w:r>
          </w:p>
        </w:tc>
        <w:tc>
          <w:tcPr>
            <w:tcW w:w="1141"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95.77</w:t>
            </w:r>
          </w:p>
        </w:tc>
        <w:tc>
          <w:tcPr>
            <w:tcW w:w="2023"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266.6 ± 6.334 [10]</w:t>
            </w:r>
          </w:p>
        </w:tc>
        <w:tc>
          <w:tcPr>
            <w:tcW w:w="1141"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102.31</w:t>
            </w:r>
          </w:p>
        </w:tc>
        <w:tc>
          <w:tcPr>
            <w:tcW w:w="1141"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0.489</w:t>
            </w:r>
          </w:p>
        </w:tc>
      </w:tr>
      <w:tr w:rsidR="00A20884" w:rsidTr="007527E0">
        <w:trPr>
          <w:cantSplit/>
          <w:jc w:val="center"/>
        </w:trPr>
        <w:tc>
          <w:tcPr>
            <w:tcW w:w="13842" w:type="dxa"/>
            <w:gridSpan w:val="9"/>
            <w:tcBorders>
              <w:top w:val="nil"/>
              <w:left w:val="nil"/>
              <w:bottom w:val="nil"/>
              <w:right w:val="nil"/>
            </w:tcBorders>
            <w:shd w:val="clear" w:color="auto" w:fill="FFFFFF"/>
            <w:tcMar>
              <w:left w:w="60" w:type="dxa"/>
              <w:right w:w="60" w:type="dxa"/>
            </w:tcMar>
            <w:vAlign w:val="bottom"/>
          </w:tcPr>
          <w:p w:rsidR="00A20884" w:rsidRDefault="00A20884" w:rsidP="007527E0">
            <w:pPr>
              <w:keepNext/>
              <w:adjustRightInd w:val="0"/>
              <w:spacing w:before="60" w:after="60"/>
              <w:jc w:val="right"/>
              <w:rPr>
                <w:rFonts w:ascii="Arial" w:hAnsi="Arial" w:cs="Arial"/>
                <w:color w:val="000000"/>
                <w:sz w:val="16"/>
                <w:szCs w:val="16"/>
              </w:rPr>
            </w:pPr>
            <w:r>
              <w:rPr>
                <w:rFonts w:ascii="Arial" w:hAnsi="Arial" w:cs="Arial"/>
                <w:color w:val="000000"/>
                <w:sz w:val="16"/>
                <w:szCs w:val="16"/>
              </w:rPr>
              <w:t>Table Page 1 of 2</w:t>
            </w:r>
          </w:p>
        </w:tc>
      </w:tr>
    </w:tbl>
    <w:p w:rsidR="00F74739" w:rsidRPr="00740FBD" w:rsidRDefault="00F74739" w:rsidP="00F74739">
      <w:pPr>
        <w:adjustRightInd w:val="0"/>
        <w:rPr>
          <w:rFonts w:ascii="Arial" w:hAnsi="Arial" w:cs="Arial"/>
          <w:color w:val="000000"/>
          <w:sz w:val="16"/>
          <w:szCs w:val="16"/>
        </w:rPr>
      </w:pPr>
    </w:p>
    <w:p w:rsidR="00F74739" w:rsidRPr="00740FBD" w:rsidRDefault="00F74739" w:rsidP="00F74739">
      <w:pPr>
        <w:adjustRightInd w:val="0"/>
        <w:rPr>
          <w:rFonts w:ascii="Arial" w:hAnsi="Arial" w:cs="Arial"/>
          <w:color w:val="000000"/>
          <w:sz w:val="16"/>
          <w:szCs w:val="16"/>
        </w:rPr>
      </w:pPr>
    </w:p>
    <w:p w:rsidR="00F74739" w:rsidRPr="00740FBD" w:rsidRDefault="00F74739" w:rsidP="00F74739">
      <w:pPr>
        <w:adjustRightInd w:val="0"/>
        <w:rPr>
          <w:rFonts w:ascii="Arial" w:hAnsi="Arial" w:cs="Arial"/>
          <w:color w:val="000000"/>
          <w:sz w:val="16"/>
          <w:szCs w:val="16"/>
        </w:rPr>
        <w:sectPr w:rsidR="00F74739" w:rsidRPr="00740FBD">
          <w:headerReference w:type="default" r:id="rId17"/>
          <w:footerReference w:type="default" r:id="rId18"/>
          <w:pgSz w:w="15840" w:h="12240" w:orient="landscape"/>
          <w:pgMar w:top="360" w:right="360" w:bottom="360" w:left="360" w:header="720" w:footer="360" w:gutter="0"/>
          <w:cols w:space="720"/>
        </w:sectPr>
      </w:pPr>
    </w:p>
    <w:tbl>
      <w:tblPr>
        <w:tblW w:w="15179" w:type="dxa"/>
        <w:tblInd w:w="660" w:type="dxa"/>
        <w:tblLayout w:type="fixed"/>
        <w:tblCellMar>
          <w:left w:w="0" w:type="dxa"/>
          <w:right w:w="0" w:type="dxa"/>
        </w:tblCellMar>
        <w:tblLook w:val="0000" w:firstRow="0" w:lastRow="0" w:firstColumn="0" w:lastColumn="0" w:noHBand="0" w:noVBand="0"/>
      </w:tblPr>
      <w:tblGrid>
        <w:gridCol w:w="60"/>
        <w:gridCol w:w="1487"/>
        <w:gridCol w:w="1872"/>
        <w:gridCol w:w="1872"/>
        <w:gridCol w:w="1127"/>
        <w:gridCol w:w="1872"/>
        <w:gridCol w:w="1127"/>
        <w:gridCol w:w="2175"/>
        <w:gridCol w:w="1127"/>
        <w:gridCol w:w="1127"/>
        <w:gridCol w:w="1333"/>
      </w:tblGrid>
      <w:tr w:rsidR="00A20884" w:rsidRPr="00A20884" w:rsidTr="00A20884">
        <w:trPr>
          <w:gridBefore w:val="1"/>
          <w:wBefore w:w="60" w:type="dxa"/>
          <w:cantSplit/>
        </w:trPr>
        <w:tc>
          <w:tcPr>
            <w:tcW w:w="15119" w:type="dxa"/>
            <w:gridSpan w:val="10"/>
            <w:tcBorders>
              <w:top w:val="nil"/>
              <w:left w:val="nil"/>
              <w:bottom w:val="nil"/>
              <w:right w:val="nil"/>
            </w:tcBorders>
            <w:shd w:val="clear" w:color="auto" w:fill="FFFFFF"/>
          </w:tcPr>
          <w:p w:rsidR="00A20884" w:rsidRPr="00A20884" w:rsidRDefault="00A20884" w:rsidP="00A20884">
            <w:pPr>
              <w:adjustRightInd w:val="0"/>
              <w:jc w:val="center"/>
              <w:rPr>
                <w:rFonts w:ascii="Arial" w:hAnsi="Arial" w:cs="Arial"/>
                <w:b/>
                <w:color w:val="000000"/>
                <w:sz w:val="24"/>
                <w:szCs w:val="24"/>
              </w:rPr>
            </w:pPr>
            <w:bookmarkStart w:id="4" w:name="IDX1"/>
            <w:bookmarkEnd w:id="4"/>
            <w:r w:rsidRPr="00A20884">
              <w:rPr>
                <w:rFonts w:ascii="Arial" w:hAnsi="Arial" w:cs="Arial"/>
                <w:b/>
                <w:color w:val="000000"/>
                <w:sz w:val="24"/>
                <w:szCs w:val="24"/>
              </w:rPr>
              <w:lastRenderedPageBreak/>
              <w:t>TABLE 9 (</w:t>
            </w:r>
            <w:proofErr w:type="spellStart"/>
            <w:r w:rsidRPr="00A20884">
              <w:rPr>
                <w:rFonts w:ascii="Arial" w:hAnsi="Arial" w:cs="Arial"/>
                <w:b/>
                <w:color w:val="000000"/>
                <w:sz w:val="24"/>
                <w:szCs w:val="24"/>
              </w:rPr>
              <w:t>cont</w:t>
            </w:r>
            <w:proofErr w:type="spellEnd"/>
            <w:r w:rsidRPr="00A20884">
              <w:rPr>
                <w:rFonts w:ascii="Arial" w:hAnsi="Arial" w:cs="Arial"/>
                <w:b/>
                <w:color w:val="000000"/>
                <w:sz w:val="24"/>
                <w:szCs w:val="24"/>
              </w:rPr>
              <w:t>):  DE-71 Dam Body Weights (Core Study) in Female WH Rats</w:t>
            </w:r>
          </w:p>
        </w:tc>
      </w:tr>
      <w:tr w:rsidR="00A20884" w:rsidTr="00A20884">
        <w:tblPrEx>
          <w:jc w:val="center"/>
          <w:tblInd w:w="0" w:type="dxa"/>
        </w:tblPrEx>
        <w:trPr>
          <w:gridAfter w:val="1"/>
          <w:wAfter w:w="1333" w:type="dxa"/>
          <w:cantSplit/>
          <w:tblHeader/>
          <w:jc w:val="center"/>
        </w:trPr>
        <w:tc>
          <w:tcPr>
            <w:tcW w:w="1547" w:type="dxa"/>
            <w:gridSpan w:val="2"/>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proofErr w:type="spellStart"/>
            <w:r>
              <w:rPr>
                <w:rFonts w:ascii="Arial" w:hAnsi="Arial" w:cs="Arial"/>
                <w:b/>
                <w:bCs/>
                <w:color w:val="000000"/>
                <w:sz w:val="16"/>
                <w:szCs w:val="16"/>
              </w:rPr>
              <w:t>Parameter</w:t>
            </w:r>
            <w:r>
              <w:rPr>
                <w:rFonts w:ascii="Arial" w:hAnsi="Arial" w:cs="Arial"/>
                <w:b/>
                <w:bCs/>
                <w:color w:val="000000"/>
                <w:sz w:val="16"/>
                <w:szCs w:val="16"/>
                <w:vertAlign w:val="superscript"/>
              </w:rPr>
              <w:t>a</w:t>
            </w:r>
            <w:proofErr w:type="spellEnd"/>
          </w:p>
        </w:tc>
        <w:tc>
          <w:tcPr>
            <w:tcW w:w="1872"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Vehicle Control</w:t>
            </w:r>
          </w:p>
        </w:tc>
        <w:tc>
          <w:tcPr>
            <w:tcW w:w="1872"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0.1 mg/kg</w:t>
            </w:r>
          </w:p>
        </w:tc>
        <w:tc>
          <w:tcPr>
            <w:tcW w:w="1127"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proofErr w:type="spellStart"/>
            <w:r>
              <w:rPr>
                <w:rFonts w:ascii="Arial" w:hAnsi="Arial" w:cs="Arial"/>
                <w:b/>
                <w:bCs/>
                <w:color w:val="000000"/>
                <w:sz w:val="16"/>
                <w:szCs w:val="16"/>
              </w:rPr>
              <w:t>Pct</w:t>
            </w:r>
            <w:proofErr w:type="spellEnd"/>
            <w:r>
              <w:rPr>
                <w:rFonts w:ascii="Arial" w:hAnsi="Arial" w:cs="Arial"/>
                <w:b/>
                <w:bCs/>
                <w:color w:val="000000"/>
                <w:sz w:val="16"/>
                <w:szCs w:val="16"/>
              </w:rPr>
              <w:t> Ctrl</w:t>
            </w:r>
          </w:p>
        </w:tc>
        <w:tc>
          <w:tcPr>
            <w:tcW w:w="1872"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15 mg/kg</w:t>
            </w:r>
          </w:p>
        </w:tc>
        <w:tc>
          <w:tcPr>
            <w:tcW w:w="1127"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proofErr w:type="spellStart"/>
            <w:r>
              <w:rPr>
                <w:rFonts w:ascii="Arial" w:hAnsi="Arial" w:cs="Arial"/>
                <w:b/>
                <w:bCs/>
                <w:color w:val="000000"/>
                <w:sz w:val="16"/>
                <w:szCs w:val="16"/>
              </w:rPr>
              <w:t>Pct</w:t>
            </w:r>
            <w:proofErr w:type="spellEnd"/>
            <w:r>
              <w:rPr>
                <w:rFonts w:ascii="Arial" w:hAnsi="Arial" w:cs="Arial"/>
                <w:b/>
                <w:bCs/>
                <w:color w:val="000000"/>
                <w:sz w:val="16"/>
                <w:szCs w:val="16"/>
              </w:rPr>
              <w:t> Ctrl</w:t>
            </w:r>
          </w:p>
        </w:tc>
        <w:tc>
          <w:tcPr>
            <w:tcW w:w="2175"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50 mg/kg</w:t>
            </w:r>
          </w:p>
        </w:tc>
        <w:tc>
          <w:tcPr>
            <w:tcW w:w="1127"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proofErr w:type="spellStart"/>
            <w:r>
              <w:rPr>
                <w:rFonts w:ascii="Arial" w:hAnsi="Arial" w:cs="Arial"/>
                <w:b/>
                <w:bCs/>
                <w:color w:val="000000"/>
                <w:sz w:val="16"/>
                <w:szCs w:val="16"/>
              </w:rPr>
              <w:t>Pct</w:t>
            </w:r>
            <w:proofErr w:type="spellEnd"/>
            <w:r>
              <w:rPr>
                <w:rFonts w:ascii="Arial" w:hAnsi="Arial" w:cs="Arial"/>
                <w:b/>
                <w:bCs/>
                <w:color w:val="000000"/>
                <w:sz w:val="16"/>
                <w:szCs w:val="16"/>
              </w:rPr>
              <w:t> Ctrl</w:t>
            </w:r>
          </w:p>
        </w:tc>
        <w:tc>
          <w:tcPr>
            <w:tcW w:w="1127" w:type="dxa"/>
            <w:tcBorders>
              <w:top w:val="nil"/>
              <w:left w:val="nil"/>
              <w:bottom w:val="single" w:sz="6" w:space="0" w:color="000000"/>
              <w:right w:val="nil"/>
            </w:tcBorders>
            <w:shd w:val="clear" w:color="auto" w:fill="C0C0C0"/>
            <w:tcMar>
              <w:left w:w="60" w:type="dxa"/>
              <w:right w:w="60" w:type="dxa"/>
            </w:tcMar>
            <w:vAlign w:val="bottom"/>
          </w:tcPr>
          <w:p w:rsidR="00A20884" w:rsidRDefault="00A20884" w:rsidP="007527E0">
            <w:pPr>
              <w:keepNext/>
              <w:adjustRightInd w:val="0"/>
              <w:spacing w:before="60" w:after="60"/>
              <w:rPr>
                <w:rFonts w:ascii="Arial" w:hAnsi="Arial" w:cs="Arial"/>
                <w:b/>
                <w:bCs/>
                <w:color w:val="000000"/>
                <w:sz w:val="16"/>
                <w:szCs w:val="16"/>
              </w:rPr>
            </w:pPr>
            <w:proofErr w:type="spellStart"/>
            <w:r>
              <w:rPr>
                <w:rFonts w:ascii="Arial" w:hAnsi="Arial" w:cs="Arial"/>
                <w:b/>
                <w:bCs/>
                <w:color w:val="000000"/>
                <w:sz w:val="16"/>
                <w:szCs w:val="16"/>
              </w:rPr>
              <w:t>Trend</w:t>
            </w:r>
            <w:r>
              <w:rPr>
                <w:rFonts w:ascii="Arial" w:hAnsi="Arial" w:cs="Arial"/>
                <w:b/>
                <w:bCs/>
                <w:color w:val="000000"/>
                <w:sz w:val="16"/>
                <w:szCs w:val="16"/>
                <w:vertAlign w:val="superscript"/>
              </w:rPr>
              <w:t>b</w:t>
            </w:r>
            <w:proofErr w:type="spellEnd"/>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PND6</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262.4 ± 8.875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260.5 ± 4.755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99.24</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250.1 ± 4.910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95.42</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265.2 ± 6.081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101.15</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0.560</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PND7</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266.1 ± 8.735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262.0 ± 3.931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98.50</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252.2 ± 3.777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94.74</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267.8 ± 5.566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100.38</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0.560</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PND8</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269.7 ± 8.899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265.5 ± 4.759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98.51</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255.8 ± 4.076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94.80</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269.2 ± 5.282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100.00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0.946</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273.8 ± 8.944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272.3 ± 4.651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99.63</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262.4 ± 4.355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95.97</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275.2 ± 5.384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100.73</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0.797</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PND10</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275.3 ± 9.215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274.4 ± 4.213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99.64</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264.6 ± 4.228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96.00</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278.8 ± 5.192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101.09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0.655</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PND11</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277.5 ± 9.626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271.4 ± 5.741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97.83</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266.3 ± 4.614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96.03</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279.8 ± 7.188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100.72</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0.694</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PND12</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280.2 ± 8.634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277.7 ± 3.548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98.93</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267.6 ± 4.358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95.36</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279.3 ± 5.914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99.64</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0.755</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PND13</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283.1 ± 8.545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281.0 ± 3.662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99.29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270.3 ± 5.047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95.41</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283.4 ± 5.325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100.00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0.714</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PND14</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284.2 ± 8.698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279.9 ± 2.614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98.24</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270.7 ± 4.212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95.07</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286.8 ± 5.483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100.70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0.616</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PND15</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283.4 ± 9.664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281.7 ± 4.444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99.29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273.8 ± 4.603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96.47</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285.9 ± 6.134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100.71</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0.714</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PND16</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282.2 ± 8.308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282.0 ± 3.737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100.00</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274.8 ± 4.463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97.16</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288.7 ± 6.058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102.13</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0.440</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PND17</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281.5 ± 7.862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277.3 ± 2.950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98.58</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269.8 ± 2.775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95.73</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286.5 ± 6.285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101.78</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0.489</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PND18</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279.1 ± 7.505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277.0 ± 3.328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99.28</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269.5 ± 4.603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96.42</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281.6 ± 5.825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100.72</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0.818</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PND19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278.6 ± 8.042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273.7 ± 3.683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98.20</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265.1 ± 5.047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95.32</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278.8 ± 6.561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100.00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0.968</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PND20</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273.4 ± 6.904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276.3 ± 3.936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101.10</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266.7 ± 4.832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97.44</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278.4 ± 7.445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101.83</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0.456</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PND21</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279.2 ± 7.213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277.6 ± 3.995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99.28</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267.6 ± 5.588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95.70</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279.9 ± 6.668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100.00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0.850</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PND22</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280.2 ± 7.500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278.9 ± 4.345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99.29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266.0 ± 5.389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95.00</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278.2 ± 6.468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99.29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0.755</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GD6_21</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81.22 ± 4.978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87.97 ± 5.107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107.41</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81.75 ± 4.526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100.00</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96.41 ± 3.459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118.52</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0.049</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GD6_9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6.63 ± 1.721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4.74 ± 1.117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66.67</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4.08 ± 1.896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66.67</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3.35 ± 0.941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50.00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0.193</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GD9_12</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16.20 ± 1.194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15.87 ± 1.347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93.75</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14.28 ± 1.345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87.50</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16.28 ± 1.332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100.00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0.776</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GD12_15</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10.19 ± 0.660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12.26 ± 1.477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120.00</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11.58 ± 0.830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110.00</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15.16 ± 0.931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150.00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0.002</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b/>
                <w:bCs/>
                <w:color w:val="000000"/>
                <w:sz w:val="16"/>
                <w:szCs w:val="16"/>
              </w:rPr>
            </w:pPr>
            <w:r>
              <w:rPr>
                <w:rFonts w:ascii="Arial" w:hAnsi="Arial" w:cs="Arial"/>
                <w:b/>
                <w:bCs/>
                <w:color w:val="000000"/>
                <w:sz w:val="16"/>
                <w:szCs w:val="16"/>
              </w:rPr>
              <w:t>GD15_18</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22.07 ± 2.291 [9]</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25.36 ± 1.899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113.64</w:t>
            </w:r>
          </w:p>
        </w:tc>
        <w:tc>
          <w:tcPr>
            <w:tcW w:w="1872"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23.76 ± 2.130 [9]</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104.55</w:t>
            </w:r>
          </w:p>
        </w:tc>
        <w:tc>
          <w:tcPr>
            <w:tcW w:w="2175"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27.75 ± 1.573 [10]</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122.73</w:t>
            </w:r>
          </w:p>
        </w:tc>
        <w:tc>
          <w:tcPr>
            <w:tcW w:w="1127" w:type="dxa"/>
            <w:tcBorders>
              <w:top w:val="nil"/>
              <w:left w:val="nil"/>
              <w:bottom w:val="nil"/>
              <w:right w:val="nil"/>
            </w:tcBorders>
            <w:shd w:val="clear" w:color="auto" w:fill="FFFFFF"/>
            <w:tcMar>
              <w:left w:w="60" w:type="dxa"/>
              <w:right w:w="60" w:type="dxa"/>
            </w:tcMar>
          </w:tcPr>
          <w:p w:rsidR="00A20884" w:rsidRDefault="00A20884" w:rsidP="007527E0">
            <w:pPr>
              <w:adjustRightInd w:val="0"/>
              <w:spacing w:before="60" w:after="60"/>
              <w:rPr>
                <w:rFonts w:ascii="Arial" w:hAnsi="Arial" w:cs="Arial"/>
                <w:color w:val="000000"/>
                <w:sz w:val="16"/>
                <w:szCs w:val="16"/>
              </w:rPr>
            </w:pPr>
            <w:r>
              <w:rPr>
                <w:rFonts w:ascii="Arial" w:hAnsi="Arial" w:cs="Arial"/>
                <w:color w:val="000000"/>
                <w:sz w:val="16"/>
                <w:szCs w:val="16"/>
              </w:rPr>
              <w:t>0.096</w:t>
            </w:r>
          </w:p>
        </w:tc>
      </w:tr>
      <w:tr w:rsidR="00A20884" w:rsidTr="00A20884">
        <w:tblPrEx>
          <w:jc w:val="center"/>
          <w:tblInd w:w="0" w:type="dxa"/>
        </w:tblPrEx>
        <w:trPr>
          <w:gridAfter w:val="1"/>
          <w:wAfter w:w="1333" w:type="dxa"/>
          <w:cantSplit/>
          <w:jc w:val="center"/>
        </w:trPr>
        <w:tc>
          <w:tcPr>
            <w:tcW w:w="1547" w:type="dxa"/>
            <w:gridSpan w:val="2"/>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b/>
                <w:bCs/>
                <w:color w:val="000000"/>
                <w:sz w:val="16"/>
                <w:szCs w:val="16"/>
              </w:rPr>
            </w:pPr>
            <w:r>
              <w:rPr>
                <w:rFonts w:ascii="Arial" w:hAnsi="Arial" w:cs="Arial"/>
                <w:b/>
                <w:bCs/>
                <w:color w:val="000000"/>
                <w:sz w:val="16"/>
                <w:szCs w:val="16"/>
              </w:rPr>
              <w:t>GD18_21</w:t>
            </w:r>
          </w:p>
        </w:tc>
        <w:tc>
          <w:tcPr>
            <w:tcW w:w="1872"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26.12 ± 1.975 [9]</w:t>
            </w:r>
          </w:p>
        </w:tc>
        <w:tc>
          <w:tcPr>
            <w:tcW w:w="1872"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29.75 ± 2.419 [9]</w:t>
            </w:r>
          </w:p>
        </w:tc>
        <w:tc>
          <w:tcPr>
            <w:tcW w:w="1127"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111.54</w:t>
            </w:r>
          </w:p>
        </w:tc>
        <w:tc>
          <w:tcPr>
            <w:tcW w:w="1872"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28.04 ± 1.366 [9]</w:t>
            </w:r>
          </w:p>
        </w:tc>
        <w:tc>
          <w:tcPr>
            <w:tcW w:w="1127"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107.69</w:t>
            </w:r>
          </w:p>
        </w:tc>
        <w:tc>
          <w:tcPr>
            <w:tcW w:w="2175"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33.87 ± 1.670 [10]*</w:t>
            </w:r>
          </w:p>
        </w:tc>
        <w:tc>
          <w:tcPr>
            <w:tcW w:w="1127"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126.92</w:t>
            </w:r>
          </w:p>
        </w:tc>
        <w:tc>
          <w:tcPr>
            <w:tcW w:w="1127" w:type="dxa"/>
            <w:tcBorders>
              <w:top w:val="nil"/>
              <w:left w:val="nil"/>
              <w:bottom w:val="single" w:sz="6" w:space="0" w:color="000000"/>
              <w:right w:val="nil"/>
            </w:tcBorders>
            <w:shd w:val="clear" w:color="auto" w:fill="FFFFFF"/>
            <w:tcMar>
              <w:left w:w="60" w:type="dxa"/>
              <w:right w:w="60" w:type="dxa"/>
            </w:tcMar>
          </w:tcPr>
          <w:p w:rsidR="00A20884" w:rsidRDefault="00A20884" w:rsidP="007527E0">
            <w:pPr>
              <w:keepNext/>
              <w:adjustRightInd w:val="0"/>
              <w:spacing w:before="60" w:after="60"/>
              <w:rPr>
                <w:rFonts w:ascii="Arial" w:hAnsi="Arial" w:cs="Arial"/>
                <w:color w:val="000000"/>
                <w:sz w:val="16"/>
                <w:szCs w:val="16"/>
              </w:rPr>
            </w:pPr>
            <w:r>
              <w:rPr>
                <w:rFonts w:ascii="Arial" w:hAnsi="Arial" w:cs="Arial"/>
                <w:color w:val="000000"/>
                <w:sz w:val="16"/>
                <w:szCs w:val="16"/>
              </w:rPr>
              <w:t>0.015</w:t>
            </w:r>
          </w:p>
        </w:tc>
      </w:tr>
      <w:tr w:rsidR="00A20884" w:rsidTr="00A20884">
        <w:tblPrEx>
          <w:jc w:val="center"/>
          <w:tblInd w:w="0" w:type="dxa"/>
        </w:tblPrEx>
        <w:trPr>
          <w:gridAfter w:val="1"/>
          <w:wAfter w:w="1333" w:type="dxa"/>
          <w:cantSplit/>
          <w:jc w:val="center"/>
        </w:trPr>
        <w:tc>
          <w:tcPr>
            <w:tcW w:w="13846" w:type="dxa"/>
            <w:gridSpan w:val="10"/>
            <w:tcBorders>
              <w:top w:val="nil"/>
              <w:left w:val="nil"/>
              <w:bottom w:val="nil"/>
              <w:right w:val="nil"/>
            </w:tcBorders>
            <w:shd w:val="clear" w:color="auto" w:fill="FFFFFF"/>
            <w:tcMar>
              <w:left w:w="60" w:type="dxa"/>
              <w:right w:w="60" w:type="dxa"/>
            </w:tcMar>
            <w:vAlign w:val="bottom"/>
          </w:tcPr>
          <w:p w:rsidR="00A20884" w:rsidRDefault="00A20884" w:rsidP="007527E0">
            <w:pPr>
              <w:keepNext/>
              <w:adjustRightInd w:val="0"/>
              <w:spacing w:before="60" w:after="60"/>
              <w:jc w:val="right"/>
              <w:rPr>
                <w:rFonts w:ascii="Arial" w:hAnsi="Arial" w:cs="Arial"/>
                <w:color w:val="000000"/>
                <w:sz w:val="16"/>
                <w:szCs w:val="16"/>
              </w:rPr>
            </w:pPr>
            <w:r>
              <w:rPr>
                <w:rFonts w:ascii="Arial" w:hAnsi="Arial" w:cs="Arial"/>
                <w:color w:val="000000"/>
                <w:sz w:val="16"/>
                <w:szCs w:val="16"/>
              </w:rPr>
              <w:t>Table Page 2 of 2</w:t>
            </w:r>
          </w:p>
        </w:tc>
      </w:tr>
      <w:tr w:rsidR="00F74739" w:rsidRPr="005A204F" w:rsidTr="00A20884">
        <w:trPr>
          <w:gridBefore w:val="1"/>
          <w:wBefore w:w="60" w:type="dxa"/>
          <w:cantSplit/>
        </w:trPr>
        <w:tc>
          <w:tcPr>
            <w:tcW w:w="15119" w:type="dxa"/>
            <w:gridSpan w:val="10"/>
            <w:tcBorders>
              <w:top w:val="nil"/>
              <w:left w:val="nil"/>
              <w:bottom w:val="nil"/>
              <w:right w:val="nil"/>
            </w:tcBorders>
            <w:shd w:val="clear" w:color="auto" w:fill="FFFFFF"/>
          </w:tcPr>
          <w:p w:rsidR="00F74739" w:rsidRPr="005A204F" w:rsidRDefault="00F74739" w:rsidP="002B3A06">
            <w:pPr>
              <w:adjustRightInd w:val="0"/>
              <w:rPr>
                <w:rFonts w:ascii="Arial" w:hAnsi="Arial" w:cs="Arial"/>
                <w:color w:val="000000"/>
                <w:sz w:val="18"/>
                <w:szCs w:val="18"/>
              </w:rPr>
            </w:pPr>
            <w:r w:rsidRPr="005A204F">
              <w:rPr>
                <w:rFonts w:ascii="Arial" w:hAnsi="Arial" w:cs="Arial"/>
                <w:color w:val="000000"/>
                <w:sz w:val="18"/>
                <w:szCs w:val="18"/>
              </w:rPr>
              <w:tab/>
              <w:t>a: All values shown as mean ± standard error [number]</w:t>
            </w:r>
            <w:r w:rsidRPr="005A204F">
              <w:rPr>
                <w:rFonts w:ascii="Arial" w:hAnsi="Arial" w:cs="Arial"/>
                <w:color w:val="000000"/>
                <w:sz w:val="18"/>
                <w:szCs w:val="18"/>
              </w:rPr>
              <w:br/>
            </w:r>
            <w:r w:rsidRPr="005A204F">
              <w:rPr>
                <w:rFonts w:ascii="Arial" w:hAnsi="Arial" w:cs="Arial"/>
                <w:color w:val="000000"/>
                <w:sz w:val="18"/>
                <w:szCs w:val="18"/>
              </w:rPr>
              <w:tab/>
              <w:t xml:space="preserve">b: Each dose was compared to the control with Williams’ test when a trend was present (P &lt;0.01 from </w:t>
            </w:r>
            <w:proofErr w:type="spellStart"/>
            <w:r w:rsidRPr="005A204F">
              <w:rPr>
                <w:rFonts w:ascii="Arial" w:hAnsi="Arial" w:cs="Arial"/>
                <w:color w:val="000000"/>
                <w:sz w:val="18"/>
                <w:szCs w:val="18"/>
              </w:rPr>
              <w:t>Jonckheere’s</w:t>
            </w:r>
            <w:proofErr w:type="spellEnd"/>
            <w:r w:rsidRPr="005A204F">
              <w:rPr>
                <w:rFonts w:ascii="Arial" w:hAnsi="Arial" w:cs="Arial"/>
                <w:color w:val="000000"/>
                <w:sz w:val="18"/>
                <w:szCs w:val="18"/>
              </w:rPr>
              <w:t xml:space="preserve"> trend test), otherwise Dunnett’s test was </w:t>
            </w:r>
            <w:r w:rsidRPr="005A204F">
              <w:rPr>
                <w:rFonts w:ascii="Arial" w:hAnsi="Arial" w:cs="Arial"/>
                <w:color w:val="000000"/>
                <w:sz w:val="18"/>
                <w:szCs w:val="18"/>
              </w:rPr>
              <w:br/>
            </w:r>
            <w:proofErr w:type="gramStart"/>
            <w:r w:rsidRPr="005A204F">
              <w:rPr>
                <w:rFonts w:ascii="Arial" w:hAnsi="Arial" w:cs="Arial"/>
                <w:color w:val="000000"/>
                <w:sz w:val="18"/>
                <w:szCs w:val="18"/>
              </w:rPr>
              <w:tab/>
              <w:t xml:space="preserve">  </w:t>
            </w:r>
            <w:r w:rsidR="002B3A06" w:rsidRPr="005A204F">
              <w:rPr>
                <w:rFonts w:ascii="Arial" w:hAnsi="Arial" w:cs="Arial"/>
                <w:color w:val="000000"/>
                <w:sz w:val="18"/>
                <w:szCs w:val="18"/>
              </w:rPr>
              <w:t>applied</w:t>
            </w:r>
            <w:proofErr w:type="gramEnd"/>
            <w:r w:rsidR="002B3A06" w:rsidRPr="005A204F">
              <w:rPr>
                <w:rFonts w:ascii="Arial" w:hAnsi="Arial" w:cs="Arial"/>
                <w:color w:val="000000"/>
                <w:sz w:val="18"/>
                <w:szCs w:val="18"/>
              </w:rPr>
              <w:t xml:space="preserve">. </w:t>
            </w:r>
            <w:r w:rsidRPr="005A204F">
              <w:rPr>
                <w:rFonts w:ascii="Arial" w:hAnsi="Arial" w:cs="Arial"/>
                <w:color w:val="000000"/>
                <w:sz w:val="18"/>
                <w:szCs w:val="18"/>
              </w:rPr>
              <w:t>[* = P&lt;0.05, ** = P&lt;0.01]</w:t>
            </w:r>
            <w:r w:rsidRPr="005A204F">
              <w:rPr>
                <w:rFonts w:ascii="Arial" w:hAnsi="Arial" w:cs="Arial"/>
                <w:color w:val="000000"/>
                <w:sz w:val="18"/>
                <w:szCs w:val="18"/>
              </w:rPr>
              <w:br/>
            </w:r>
            <w:r w:rsidRPr="005A204F">
              <w:rPr>
                <w:rFonts w:ascii="Arial" w:hAnsi="Arial" w:cs="Arial"/>
                <w:color w:val="000000"/>
                <w:sz w:val="18"/>
                <w:szCs w:val="18"/>
              </w:rPr>
              <w:tab/>
              <w:t>c: Due to small sample sizes, effect of experiment round was not considered in this analysis.</w:t>
            </w:r>
          </w:p>
        </w:tc>
      </w:tr>
    </w:tbl>
    <w:p w:rsidR="00F74739" w:rsidRPr="00740FBD" w:rsidRDefault="00F74739" w:rsidP="00F74739">
      <w:pPr>
        <w:rPr>
          <w:rFonts w:ascii="Arial" w:hAnsi="Arial" w:cs="Arial"/>
        </w:rPr>
      </w:pPr>
    </w:p>
    <w:p w:rsidR="005A204F" w:rsidRDefault="005A204F">
      <w:pPr>
        <w:autoSpaceDE/>
        <w:autoSpaceDN/>
        <w:spacing w:after="200" w:line="276" w:lineRule="auto"/>
        <w:rPr>
          <w:rFonts w:ascii="Arial" w:hAnsi="Arial" w:cs="Arial"/>
        </w:rPr>
      </w:pPr>
      <w:r>
        <w:rPr>
          <w:rFonts w:ascii="Arial" w:hAnsi="Arial" w:cs="Arial"/>
        </w:rPr>
        <w:br w:type="page"/>
      </w:r>
    </w:p>
    <w:p w:rsidR="00705C37" w:rsidRPr="00740FBD" w:rsidRDefault="00705C37" w:rsidP="00705C37">
      <w:pPr>
        <w:pStyle w:val="PlainText"/>
        <w:rPr>
          <w:rFonts w:ascii="Arial" w:hAnsi="Arial" w:cs="Arial"/>
          <w:b/>
          <w:bCs/>
          <w:sz w:val="28"/>
        </w:rPr>
      </w:pPr>
      <w:r w:rsidRPr="00740FBD">
        <w:rPr>
          <w:rFonts w:ascii="Arial" w:hAnsi="Arial" w:cs="Arial"/>
          <w:b/>
          <w:bCs/>
          <w:sz w:val="28"/>
        </w:rPr>
        <w:lastRenderedPageBreak/>
        <w:t>Appendix A:  Extreme Values</w:t>
      </w:r>
    </w:p>
    <w:p w:rsidR="00835F48" w:rsidRPr="00740FBD" w:rsidRDefault="00835F48" w:rsidP="00705C37">
      <w:pPr>
        <w:pStyle w:val="PlainText"/>
        <w:rPr>
          <w:rFonts w:ascii="Arial" w:hAnsi="Arial" w:cs="Arial"/>
          <w:bCs/>
          <w:sz w:val="24"/>
          <w:szCs w:val="24"/>
        </w:rPr>
      </w:pPr>
    </w:p>
    <w:p w:rsidR="005A204F" w:rsidRPr="00740FBD" w:rsidRDefault="005A204F" w:rsidP="005A204F">
      <w:pPr>
        <w:pStyle w:val="PlainText"/>
        <w:rPr>
          <w:rFonts w:ascii="Arial" w:hAnsi="Arial" w:cs="Arial"/>
          <w:sz w:val="24"/>
          <w:szCs w:val="24"/>
        </w:rPr>
      </w:pPr>
      <w:r>
        <w:rPr>
          <w:rFonts w:ascii="Arial" w:hAnsi="Arial" w:cs="Arial"/>
          <w:bCs/>
          <w:sz w:val="24"/>
          <w:szCs w:val="24"/>
        </w:rPr>
        <w:t>No observations</w:t>
      </w:r>
      <w:r w:rsidR="00835F48" w:rsidRPr="00740FBD">
        <w:rPr>
          <w:rFonts w:ascii="Arial" w:hAnsi="Arial" w:cs="Arial"/>
          <w:bCs/>
          <w:sz w:val="24"/>
          <w:szCs w:val="24"/>
        </w:rPr>
        <w:t xml:space="preserve"> </w:t>
      </w:r>
      <w:r w:rsidR="00977D2B" w:rsidRPr="00740FBD">
        <w:rPr>
          <w:rFonts w:ascii="Arial" w:hAnsi="Arial" w:cs="Arial"/>
          <w:bCs/>
          <w:sz w:val="24"/>
          <w:szCs w:val="24"/>
        </w:rPr>
        <w:t>were</w:t>
      </w:r>
      <w:r w:rsidR="00835F48" w:rsidRPr="00740FBD">
        <w:rPr>
          <w:rFonts w:ascii="Arial" w:hAnsi="Arial" w:cs="Arial"/>
          <w:bCs/>
          <w:sz w:val="24"/>
          <w:szCs w:val="24"/>
        </w:rPr>
        <w:t xml:space="preserve"> removed from the analysis as outlier</w:t>
      </w:r>
      <w:r w:rsidR="00FA1DA2">
        <w:rPr>
          <w:rFonts w:ascii="Arial" w:hAnsi="Arial" w:cs="Arial"/>
          <w:bCs/>
          <w:sz w:val="24"/>
          <w:szCs w:val="24"/>
        </w:rPr>
        <w:t>s</w:t>
      </w:r>
      <w:r>
        <w:rPr>
          <w:rFonts w:ascii="Arial" w:hAnsi="Arial" w:cs="Arial"/>
          <w:bCs/>
          <w:sz w:val="24"/>
          <w:szCs w:val="24"/>
        </w:rPr>
        <w:t>.</w:t>
      </w:r>
      <w:r w:rsidR="00835F48" w:rsidRPr="00740FBD">
        <w:rPr>
          <w:rFonts w:ascii="Arial" w:hAnsi="Arial" w:cs="Arial"/>
          <w:bCs/>
          <w:sz w:val="24"/>
          <w:szCs w:val="24"/>
        </w:rPr>
        <w:t xml:space="preserve"> </w:t>
      </w:r>
    </w:p>
    <w:p w:rsidR="0096185E" w:rsidRPr="00740FBD" w:rsidRDefault="0096185E" w:rsidP="005A204F">
      <w:pPr>
        <w:autoSpaceDE/>
        <w:autoSpaceDN/>
        <w:spacing w:after="200" w:line="276" w:lineRule="auto"/>
        <w:rPr>
          <w:rFonts w:ascii="Arial" w:hAnsi="Arial" w:cs="Arial"/>
          <w:sz w:val="24"/>
          <w:szCs w:val="24"/>
        </w:rPr>
      </w:pPr>
    </w:p>
    <w:p w:rsidR="005A204F" w:rsidRDefault="005A204F">
      <w:pPr>
        <w:autoSpaceDE/>
        <w:autoSpaceDN/>
        <w:spacing w:after="200" w:line="276" w:lineRule="auto"/>
        <w:rPr>
          <w:rFonts w:ascii="Arial" w:hAnsi="Arial" w:cs="Arial"/>
          <w:sz w:val="24"/>
          <w:szCs w:val="24"/>
        </w:rPr>
      </w:pPr>
      <w:r>
        <w:rPr>
          <w:rFonts w:ascii="Arial" w:hAnsi="Arial" w:cs="Arial"/>
          <w:sz w:val="24"/>
          <w:szCs w:val="24"/>
        </w:rPr>
        <w:br w:type="page"/>
      </w:r>
    </w:p>
    <w:p w:rsidR="000A73C6" w:rsidRPr="00740FBD" w:rsidRDefault="000A73C6" w:rsidP="0096185E">
      <w:pPr>
        <w:autoSpaceDE/>
        <w:autoSpaceDN/>
        <w:spacing w:after="200" w:line="276" w:lineRule="auto"/>
        <w:ind w:firstLine="720"/>
        <w:rPr>
          <w:rFonts w:ascii="Arial" w:hAnsi="Arial" w:cs="Arial"/>
          <w:b/>
          <w:bCs/>
          <w:sz w:val="24"/>
          <w:szCs w:val="24"/>
        </w:rPr>
      </w:pPr>
      <w:r w:rsidRPr="00740FBD">
        <w:rPr>
          <w:rFonts w:ascii="Arial" w:hAnsi="Arial" w:cs="Arial"/>
          <w:b/>
          <w:sz w:val="24"/>
          <w:szCs w:val="24"/>
        </w:rPr>
        <w:lastRenderedPageBreak/>
        <w:t xml:space="preserve">Appendix B:  </w:t>
      </w:r>
      <w:r w:rsidRPr="00740FBD">
        <w:rPr>
          <w:rFonts w:ascii="Arial" w:hAnsi="Arial" w:cs="Arial"/>
          <w:b/>
          <w:bCs/>
          <w:sz w:val="24"/>
          <w:szCs w:val="24"/>
        </w:rPr>
        <w:t>Statistical Methods</w:t>
      </w:r>
    </w:p>
    <w:p w:rsidR="000A73C6" w:rsidRPr="00740FBD" w:rsidRDefault="000A73C6" w:rsidP="000A73C6">
      <w:pPr>
        <w:rPr>
          <w:rFonts w:ascii="Arial" w:hAnsi="Arial" w:cs="Arial"/>
          <w:b/>
          <w:bCs/>
          <w:sz w:val="24"/>
          <w:szCs w:val="24"/>
        </w:rPr>
      </w:pPr>
    </w:p>
    <w:p w:rsidR="000A73C6" w:rsidRPr="00740FBD" w:rsidRDefault="000A73C6" w:rsidP="000A73C6">
      <w:pPr>
        <w:rPr>
          <w:rFonts w:ascii="Arial" w:hAnsi="Arial" w:cs="Arial"/>
          <w:sz w:val="22"/>
          <w:szCs w:val="22"/>
          <w:u w:val="single"/>
        </w:rPr>
      </w:pPr>
      <w:r w:rsidRPr="00740FBD">
        <w:rPr>
          <w:rFonts w:ascii="Arial" w:hAnsi="Arial" w:cs="Arial"/>
          <w:sz w:val="22"/>
          <w:szCs w:val="22"/>
          <w:u w:val="single"/>
        </w:rPr>
        <w:t>Analysis of Continuous Variables</w:t>
      </w:r>
    </w:p>
    <w:p w:rsidR="000A73C6" w:rsidRPr="00740FBD" w:rsidRDefault="000A73C6" w:rsidP="000A73C6">
      <w:pPr>
        <w:rPr>
          <w:rFonts w:ascii="Arial" w:hAnsi="Arial" w:cs="Arial"/>
          <w:sz w:val="22"/>
          <w:szCs w:val="22"/>
          <w:u w:val="single"/>
        </w:rPr>
      </w:pPr>
    </w:p>
    <w:p w:rsidR="000A73C6" w:rsidRPr="00740FBD" w:rsidRDefault="000A73C6" w:rsidP="000A73C6">
      <w:pPr>
        <w:rPr>
          <w:rFonts w:ascii="Arial" w:hAnsi="Arial" w:cs="Arial"/>
          <w:sz w:val="22"/>
          <w:szCs w:val="22"/>
        </w:rPr>
      </w:pPr>
      <w:r w:rsidRPr="00740FBD">
        <w:rPr>
          <w:rFonts w:ascii="Arial" w:hAnsi="Arial" w:cs="Arial"/>
          <w:sz w:val="22"/>
          <w:szCs w:val="22"/>
        </w:rPr>
        <w:t>Two approaches were employed to assess the significance of pairwise comparisons between dosed and control groups in the ana</w:t>
      </w:r>
      <w:r w:rsidR="00A9260B" w:rsidRPr="00740FBD">
        <w:rPr>
          <w:rFonts w:ascii="Arial" w:hAnsi="Arial" w:cs="Arial"/>
          <w:sz w:val="22"/>
          <w:szCs w:val="22"/>
        </w:rPr>
        <w:t xml:space="preserve">lysis of continuous variables. </w:t>
      </w:r>
      <w:r w:rsidRPr="00740FBD">
        <w:rPr>
          <w:rFonts w:ascii="Arial" w:hAnsi="Arial" w:cs="Arial"/>
          <w:sz w:val="22"/>
          <w:szCs w:val="22"/>
        </w:rPr>
        <w:t>Organ and body weight data, which have approximately normal distributions, were analyzed using the parametric multiple comparison procedures of Williams (1971, 1972) and Dunnett (1955). Hematology, clinical chemistry</w:t>
      </w:r>
      <w:r w:rsidR="00705C37" w:rsidRPr="00740FBD">
        <w:rPr>
          <w:rFonts w:ascii="Arial" w:hAnsi="Arial" w:cs="Arial"/>
          <w:sz w:val="22"/>
          <w:szCs w:val="22"/>
        </w:rPr>
        <w:t xml:space="preserve"> and thyroid hormone </w:t>
      </w:r>
      <w:proofErr w:type="gramStart"/>
      <w:r w:rsidR="00705C37" w:rsidRPr="00740FBD">
        <w:rPr>
          <w:rFonts w:ascii="Arial" w:hAnsi="Arial" w:cs="Arial"/>
          <w:sz w:val="22"/>
          <w:szCs w:val="22"/>
        </w:rPr>
        <w:t xml:space="preserve">data </w:t>
      </w:r>
      <w:r w:rsidR="008527B3" w:rsidRPr="00740FBD">
        <w:rPr>
          <w:rFonts w:ascii="Arial" w:hAnsi="Arial" w:cs="Arial"/>
          <w:sz w:val="22"/>
          <w:szCs w:val="22"/>
        </w:rPr>
        <w:t>,</w:t>
      </w:r>
      <w:proofErr w:type="gramEnd"/>
      <w:r w:rsidR="008527B3" w:rsidRPr="00740FBD">
        <w:rPr>
          <w:rFonts w:ascii="Arial" w:hAnsi="Arial" w:cs="Arial"/>
          <w:sz w:val="22"/>
          <w:szCs w:val="22"/>
        </w:rPr>
        <w:t xml:space="preserve"> </w:t>
      </w:r>
      <w:r w:rsidR="00705C37" w:rsidRPr="00740FBD">
        <w:rPr>
          <w:rFonts w:ascii="Arial" w:hAnsi="Arial" w:cs="Arial"/>
          <w:sz w:val="22"/>
          <w:szCs w:val="22"/>
        </w:rPr>
        <w:t>which ty</w:t>
      </w:r>
      <w:r w:rsidRPr="00740FBD">
        <w:rPr>
          <w:rFonts w:ascii="Arial" w:hAnsi="Arial" w:cs="Arial"/>
          <w:sz w:val="22"/>
          <w:szCs w:val="22"/>
        </w:rPr>
        <w:t xml:space="preserve">pically have skewed distributions, were analyzed using the nonparametric multiple comparison methods of Shirley (1977) and Dunn (1964). </w:t>
      </w:r>
      <w:proofErr w:type="spellStart"/>
      <w:r w:rsidRPr="00740FBD">
        <w:rPr>
          <w:rFonts w:ascii="Arial" w:hAnsi="Arial" w:cs="Arial"/>
          <w:sz w:val="22"/>
          <w:szCs w:val="22"/>
        </w:rPr>
        <w:t>Jonckheere's</w:t>
      </w:r>
      <w:proofErr w:type="spellEnd"/>
      <w:r w:rsidRPr="00740FBD">
        <w:rPr>
          <w:rFonts w:ascii="Arial" w:hAnsi="Arial" w:cs="Arial"/>
          <w:sz w:val="22"/>
          <w:szCs w:val="22"/>
        </w:rPr>
        <w:t xml:space="preserve"> test (</w:t>
      </w:r>
      <w:proofErr w:type="spellStart"/>
      <w:r w:rsidRPr="00740FBD">
        <w:rPr>
          <w:rFonts w:ascii="Arial" w:hAnsi="Arial" w:cs="Arial"/>
          <w:sz w:val="22"/>
          <w:szCs w:val="22"/>
        </w:rPr>
        <w:t>Jonckheere</w:t>
      </w:r>
      <w:proofErr w:type="spellEnd"/>
      <w:r w:rsidRPr="00740FBD">
        <w:rPr>
          <w:rFonts w:ascii="Arial" w:hAnsi="Arial" w:cs="Arial"/>
          <w:sz w:val="22"/>
          <w:szCs w:val="22"/>
        </w:rPr>
        <w:t xml:space="preserve">, 1954) was used to assess the significance of dose-response trends and to determine whether a trend-sensitive test (Williams' or Shirley's test) was more appropriate for pairwise comparisons than a test that does not assume a monotonic dose-response (Dunnett's or Dunn's test). Trend-sensitive tests were used when </w:t>
      </w:r>
      <w:proofErr w:type="spellStart"/>
      <w:r w:rsidRPr="00740FBD">
        <w:rPr>
          <w:rFonts w:ascii="Arial" w:hAnsi="Arial" w:cs="Arial"/>
          <w:sz w:val="22"/>
          <w:szCs w:val="22"/>
        </w:rPr>
        <w:t>Jonckheere's</w:t>
      </w:r>
      <w:proofErr w:type="spellEnd"/>
      <w:r w:rsidRPr="00740FBD">
        <w:rPr>
          <w:rFonts w:ascii="Arial" w:hAnsi="Arial" w:cs="Arial"/>
          <w:sz w:val="22"/>
          <w:szCs w:val="22"/>
        </w:rPr>
        <w:t xml:space="preserve"> test was significant at p&lt;0.01.</w:t>
      </w:r>
    </w:p>
    <w:p w:rsidR="000A73C6" w:rsidRPr="00740FBD" w:rsidRDefault="000A73C6" w:rsidP="000A73C6">
      <w:pPr>
        <w:rPr>
          <w:rFonts w:ascii="Arial" w:hAnsi="Arial" w:cs="Arial"/>
          <w:sz w:val="22"/>
          <w:szCs w:val="22"/>
        </w:rPr>
      </w:pPr>
    </w:p>
    <w:p w:rsidR="00EE59A8" w:rsidRPr="00740FBD" w:rsidRDefault="00EE59A8" w:rsidP="000A73C6">
      <w:pPr>
        <w:rPr>
          <w:rFonts w:ascii="Arial" w:hAnsi="Arial" w:cs="Arial"/>
          <w:sz w:val="22"/>
          <w:szCs w:val="22"/>
        </w:rPr>
      </w:pPr>
      <w:r w:rsidRPr="00740FBD">
        <w:rPr>
          <w:rFonts w:ascii="Arial" w:hAnsi="Arial" w:cs="Arial"/>
          <w:sz w:val="22"/>
          <w:szCs w:val="22"/>
        </w:rPr>
        <w:t xml:space="preserve">Core </w:t>
      </w:r>
      <w:r w:rsidR="00B62962">
        <w:rPr>
          <w:rFonts w:ascii="Arial" w:hAnsi="Arial" w:cs="Arial"/>
          <w:sz w:val="22"/>
          <w:szCs w:val="22"/>
        </w:rPr>
        <w:t xml:space="preserve">+ </w:t>
      </w:r>
      <w:r w:rsidRPr="00740FBD">
        <w:rPr>
          <w:rFonts w:ascii="Arial" w:hAnsi="Arial" w:cs="Arial"/>
          <w:sz w:val="22"/>
          <w:szCs w:val="22"/>
        </w:rPr>
        <w:t xml:space="preserve">Noncore pup PND body weights and liver weights were analyzed using a mixed model with dam as a random effect.  </w:t>
      </w:r>
    </w:p>
    <w:p w:rsidR="00EE59A8" w:rsidRPr="00740FBD" w:rsidRDefault="00EE59A8" w:rsidP="000A73C6">
      <w:pPr>
        <w:rPr>
          <w:rFonts w:ascii="Arial" w:hAnsi="Arial" w:cs="Arial"/>
          <w:sz w:val="22"/>
          <w:szCs w:val="22"/>
        </w:rPr>
      </w:pPr>
    </w:p>
    <w:p w:rsidR="00E529E6" w:rsidRDefault="000A73C6" w:rsidP="000A73C6">
      <w:pPr>
        <w:rPr>
          <w:rFonts w:ascii="Arial" w:hAnsi="Arial" w:cs="Arial"/>
          <w:sz w:val="22"/>
          <w:szCs w:val="22"/>
        </w:rPr>
      </w:pPr>
      <w:r w:rsidRPr="00740FBD">
        <w:rPr>
          <w:rFonts w:ascii="Arial" w:hAnsi="Arial" w:cs="Arial"/>
          <w:sz w:val="22"/>
          <w:szCs w:val="22"/>
        </w:rPr>
        <w:t>Prior to analysis, extreme values identified by the outlier test of Dixon and Massey (1951) were examined by NTP personnel. Implausible values, extreme values from animals that were suspected of being sick due to causes other than treatment, and values that the laboratory indicated as being inadequate due to measurement problems were eliminated from the analysis. A list of these values is provided in the Appendix.</w:t>
      </w:r>
    </w:p>
    <w:p w:rsidR="00B62962" w:rsidRDefault="00B62962" w:rsidP="000A73C6">
      <w:pPr>
        <w:rPr>
          <w:rFonts w:ascii="Arial" w:hAnsi="Arial" w:cs="Arial"/>
          <w:sz w:val="22"/>
          <w:szCs w:val="22"/>
        </w:rPr>
      </w:pPr>
    </w:p>
    <w:p w:rsidR="005A204F" w:rsidRDefault="005A204F">
      <w:pPr>
        <w:autoSpaceDE/>
        <w:autoSpaceDN/>
        <w:spacing w:after="200" w:line="276" w:lineRule="auto"/>
        <w:rPr>
          <w:rFonts w:ascii="Arial" w:hAnsi="Arial" w:cs="Arial"/>
          <w:sz w:val="22"/>
          <w:szCs w:val="22"/>
        </w:rPr>
      </w:pPr>
      <w:r>
        <w:rPr>
          <w:rFonts w:ascii="Arial" w:hAnsi="Arial" w:cs="Arial"/>
          <w:sz w:val="22"/>
          <w:szCs w:val="22"/>
        </w:rPr>
        <w:br w:type="page"/>
      </w:r>
    </w:p>
    <w:p w:rsidR="000A73C6" w:rsidRPr="00740FBD" w:rsidRDefault="000A73C6" w:rsidP="005A204F">
      <w:pPr>
        <w:ind w:firstLine="720"/>
        <w:rPr>
          <w:rFonts w:ascii="Arial" w:hAnsi="Arial" w:cs="Arial"/>
          <w:b/>
          <w:bCs/>
          <w:sz w:val="24"/>
          <w:szCs w:val="24"/>
        </w:rPr>
      </w:pPr>
      <w:r w:rsidRPr="00740FBD">
        <w:rPr>
          <w:rFonts w:ascii="Arial" w:hAnsi="Arial" w:cs="Arial"/>
          <w:b/>
          <w:bCs/>
          <w:sz w:val="24"/>
          <w:szCs w:val="24"/>
        </w:rPr>
        <w:lastRenderedPageBreak/>
        <w:t>Appendix C:  References</w:t>
      </w:r>
    </w:p>
    <w:p w:rsidR="000A73C6" w:rsidRPr="00740FBD" w:rsidRDefault="000A73C6" w:rsidP="000A73C6">
      <w:pPr>
        <w:rPr>
          <w:rFonts w:ascii="Arial" w:hAnsi="Arial" w:cs="Arial"/>
          <w:sz w:val="24"/>
          <w:szCs w:val="24"/>
        </w:rPr>
      </w:pPr>
    </w:p>
    <w:p w:rsidR="000A73C6" w:rsidRPr="00740FBD" w:rsidRDefault="000A73C6" w:rsidP="000A73C6">
      <w:pPr>
        <w:rPr>
          <w:rFonts w:ascii="Arial" w:hAnsi="Arial" w:cs="Arial"/>
          <w:sz w:val="22"/>
          <w:szCs w:val="22"/>
        </w:rPr>
      </w:pPr>
      <w:r w:rsidRPr="00740FBD">
        <w:rPr>
          <w:rFonts w:ascii="Arial" w:hAnsi="Arial" w:cs="Arial"/>
          <w:sz w:val="22"/>
          <w:szCs w:val="22"/>
        </w:rPr>
        <w:t>Dixon, W. and Massey, F. (1951).  Introduction to Statistical Analysis.  McGraw Hill, New York, pp. 145-147.</w:t>
      </w:r>
    </w:p>
    <w:p w:rsidR="000B6F8D" w:rsidRPr="00740FBD" w:rsidRDefault="000B6F8D" w:rsidP="000A73C6">
      <w:pPr>
        <w:rPr>
          <w:rFonts w:ascii="Arial" w:hAnsi="Arial" w:cs="Arial"/>
          <w:sz w:val="22"/>
          <w:szCs w:val="22"/>
        </w:rPr>
      </w:pPr>
    </w:p>
    <w:p w:rsidR="000A73C6" w:rsidRPr="00740FBD" w:rsidRDefault="000A73C6" w:rsidP="000A73C6">
      <w:pPr>
        <w:rPr>
          <w:rFonts w:ascii="Arial" w:hAnsi="Arial" w:cs="Arial"/>
          <w:sz w:val="22"/>
          <w:szCs w:val="22"/>
        </w:rPr>
      </w:pPr>
      <w:r w:rsidRPr="00740FBD">
        <w:rPr>
          <w:rFonts w:ascii="Arial" w:hAnsi="Arial" w:cs="Arial"/>
          <w:sz w:val="22"/>
          <w:szCs w:val="22"/>
        </w:rPr>
        <w:t xml:space="preserve">Dunn, O.J. (1964).  Multiple comparisons using rank sums.  </w:t>
      </w:r>
      <w:proofErr w:type="spellStart"/>
      <w:r w:rsidRPr="00740FBD">
        <w:rPr>
          <w:rFonts w:ascii="Arial" w:hAnsi="Arial" w:cs="Arial"/>
          <w:sz w:val="22"/>
          <w:szCs w:val="22"/>
        </w:rPr>
        <w:t>Technometrics</w:t>
      </w:r>
      <w:proofErr w:type="spellEnd"/>
      <w:r w:rsidRPr="00740FBD">
        <w:rPr>
          <w:rFonts w:ascii="Arial" w:hAnsi="Arial" w:cs="Arial"/>
          <w:sz w:val="22"/>
          <w:szCs w:val="22"/>
        </w:rPr>
        <w:t xml:space="preserve"> 6: 241-252.</w:t>
      </w:r>
    </w:p>
    <w:p w:rsidR="000B6F8D" w:rsidRPr="00740FBD" w:rsidRDefault="000B6F8D" w:rsidP="000A73C6">
      <w:pPr>
        <w:rPr>
          <w:rFonts w:ascii="Arial" w:hAnsi="Arial" w:cs="Arial"/>
          <w:sz w:val="22"/>
          <w:szCs w:val="22"/>
        </w:rPr>
      </w:pPr>
    </w:p>
    <w:p w:rsidR="000A73C6" w:rsidRPr="00740FBD" w:rsidRDefault="000A73C6" w:rsidP="000A73C6">
      <w:pPr>
        <w:rPr>
          <w:rFonts w:ascii="Arial" w:hAnsi="Arial" w:cs="Arial"/>
          <w:sz w:val="22"/>
          <w:szCs w:val="22"/>
        </w:rPr>
      </w:pPr>
      <w:r w:rsidRPr="00740FBD">
        <w:rPr>
          <w:rFonts w:ascii="Arial" w:hAnsi="Arial" w:cs="Arial"/>
          <w:sz w:val="22"/>
          <w:szCs w:val="22"/>
        </w:rPr>
        <w:t>Dunnett, W. (1955).  A multiple comparison procedure for comparing several treatments with a control.  JASA 50: 1095-1121.</w:t>
      </w:r>
    </w:p>
    <w:p w:rsidR="000B6F8D" w:rsidRPr="00740FBD" w:rsidRDefault="000B6F8D" w:rsidP="000A73C6">
      <w:pPr>
        <w:rPr>
          <w:rFonts w:ascii="Arial" w:hAnsi="Arial" w:cs="Arial"/>
          <w:sz w:val="22"/>
          <w:szCs w:val="22"/>
        </w:rPr>
      </w:pPr>
    </w:p>
    <w:p w:rsidR="000A73C6" w:rsidRPr="00740FBD" w:rsidRDefault="000A73C6" w:rsidP="000A73C6">
      <w:pPr>
        <w:rPr>
          <w:rFonts w:ascii="Arial" w:hAnsi="Arial" w:cs="Arial"/>
          <w:sz w:val="22"/>
          <w:szCs w:val="22"/>
        </w:rPr>
      </w:pPr>
      <w:proofErr w:type="spellStart"/>
      <w:r w:rsidRPr="00740FBD">
        <w:rPr>
          <w:rFonts w:ascii="Arial" w:hAnsi="Arial" w:cs="Arial"/>
          <w:sz w:val="22"/>
          <w:szCs w:val="22"/>
        </w:rPr>
        <w:t>Jonckheere</w:t>
      </w:r>
      <w:proofErr w:type="spellEnd"/>
      <w:r w:rsidRPr="00740FBD">
        <w:rPr>
          <w:rFonts w:ascii="Arial" w:hAnsi="Arial" w:cs="Arial"/>
          <w:sz w:val="22"/>
          <w:szCs w:val="22"/>
        </w:rPr>
        <w:t xml:space="preserve">, A.R. (1954).  A distribution-free k-sample test against ordered alternatives.  </w:t>
      </w:r>
      <w:proofErr w:type="spellStart"/>
      <w:r w:rsidRPr="00740FBD">
        <w:rPr>
          <w:rFonts w:ascii="Arial" w:hAnsi="Arial" w:cs="Arial"/>
          <w:sz w:val="22"/>
          <w:szCs w:val="22"/>
        </w:rPr>
        <w:t>Biometrika</w:t>
      </w:r>
      <w:proofErr w:type="spellEnd"/>
      <w:r w:rsidRPr="00740FBD">
        <w:rPr>
          <w:rFonts w:ascii="Arial" w:hAnsi="Arial" w:cs="Arial"/>
          <w:sz w:val="22"/>
          <w:szCs w:val="22"/>
        </w:rPr>
        <w:t xml:space="preserve"> 41: 133-145.</w:t>
      </w:r>
    </w:p>
    <w:p w:rsidR="000B6F8D" w:rsidRPr="00740FBD" w:rsidRDefault="000B6F8D" w:rsidP="000A73C6">
      <w:pPr>
        <w:rPr>
          <w:rFonts w:ascii="Arial" w:hAnsi="Arial" w:cs="Arial"/>
          <w:sz w:val="22"/>
          <w:szCs w:val="22"/>
        </w:rPr>
      </w:pPr>
    </w:p>
    <w:p w:rsidR="000A73C6" w:rsidRPr="00740FBD" w:rsidRDefault="000A73C6" w:rsidP="000A73C6">
      <w:pPr>
        <w:rPr>
          <w:rFonts w:ascii="Arial" w:hAnsi="Arial" w:cs="Arial"/>
          <w:sz w:val="22"/>
          <w:szCs w:val="22"/>
        </w:rPr>
      </w:pPr>
      <w:r w:rsidRPr="00740FBD">
        <w:rPr>
          <w:rFonts w:ascii="Arial" w:hAnsi="Arial" w:cs="Arial"/>
          <w:sz w:val="22"/>
          <w:szCs w:val="22"/>
        </w:rPr>
        <w:t>Morrison, D.F. (1976).  Multivariate Statistical Methods.  McGraw Hill, New York, pp. 170-179.</w:t>
      </w:r>
    </w:p>
    <w:p w:rsidR="000B6F8D" w:rsidRPr="00740FBD" w:rsidRDefault="000B6F8D" w:rsidP="000A73C6">
      <w:pPr>
        <w:rPr>
          <w:rFonts w:ascii="Arial" w:hAnsi="Arial" w:cs="Arial"/>
          <w:sz w:val="22"/>
          <w:szCs w:val="22"/>
        </w:rPr>
      </w:pPr>
    </w:p>
    <w:p w:rsidR="000A73C6" w:rsidRPr="00740FBD" w:rsidRDefault="000A73C6" w:rsidP="000A73C6">
      <w:pPr>
        <w:rPr>
          <w:rFonts w:ascii="Arial" w:hAnsi="Arial" w:cs="Arial"/>
          <w:sz w:val="22"/>
          <w:szCs w:val="22"/>
        </w:rPr>
      </w:pPr>
      <w:r w:rsidRPr="00740FBD">
        <w:rPr>
          <w:rFonts w:ascii="Arial" w:hAnsi="Arial" w:cs="Arial"/>
          <w:sz w:val="22"/>
          <w:szCs w:val="22"/>
        </w:rPr>
        <w:t>Shirley, E. (1977).  A non-parametric equivalent of Williams' test for contrasting increasing dose levels of a treatment.  Biometrics 33: 386-389.</w:t>
      </w:r>
    </w:p>
    <w:p w:rsidR="000B6F8D" w:rsidRPr="00740FBD" w:rsidRDefault="000B6F8D" w:rsidP="000A73C6">
      <w:pPr>
        <w:rPr>
          <w:rFonts w:ascii="Arial" w:hAnsi="Arial" w:cs="Arial"/>
          <w:sz w:val="22"/>
          <w:szCs w:val="22"/>
        </w:rPr>
      </w:pPr>
    </w:p>
    <w:p w:rsidR="000A73C6" w:rsidRPr="00740FBD" w:rsidRDefault="000A73C6" w:rsidP="000A73C6">
      <w:pPr>
        <w:rPr>
          <w:rFonts w:ascii="Arial" w:hAnsi="Arial" w:cs="Arial"/>
          <w:sz w:val="22"/>
          <w:szCs w:val="22"/>
        </w:rPr>
      </w:pPr>
      <w:r w:rsidRPr="00740FBD">
        <w:rPr>
          <w:rFonts w:ascii="Arial" w:hAnsi="Arial" w:cs="Arial"/>
          <w:sz w:val="22"/>
          <w:szCs w:val="22"/>
        </w:rPr>
        <w:t xml:space="preserve">Williams, D.A. (1971).  A test for differences between treatment means when several dose levels are compared with a </w:t>
      </w:r>
      <w:proofErr w:type="gramStart"/>
      <w:r w:rsidRPr="00740FBD">
        <w:rPr>
          <w:rFonts w:ascii="Arial" w:hAnsi="Arial" w:cs="Arial"/>
          <w:sz w:val="22"/>
          <w:szCs w:val="22"/>
        </w:rPr>
        <w:t>zero dose</w:t>
      </w:r>
      <w:proofErr w:type="gramEnd"/>
      <w:r w:rsidRPr="00740FBD">
        <w:rPr>
          <w:rFonts w:ascii="Arial" w:hAnsi="Arial" w:cs="Arial"/>
          <w:sz w:val="22"/>
          <w:szCs w:val="22"/>
        </w:rPr>
        <w:t xml:space="preserve"> control.  Biometrics 27: 103-117.</w:t>
      </w:r>
    </w:p>
    <w:p w:rsidR="000B6F8D" w:rsidRPr="00740FBD" w:rsidRDefault="000B6F8D" w:rsidP="000A73C6">
      <w:pPr>
        <w:rPr>
          <w:rFonts w:ascii="Arial" w:hAnsi="Arial" w:cs="Arial"/>
          <w:sz w:val="22"/>
          <w:szCs w:val="22"/>
        </w:rPr>
      </w:pPr>
    </w:p>
    <w:p w:rsidR="000A73C6" w:rsidRPr="00740FBD" w:rsidRDefault="000A73C6" w:rsidP="000A73C6">
      <w:pPr>
        <w:rPr>
          <w:rFonts w:ascii="Arial" w:hAnsi="Arial" w:cs="Arial"/>
          <w:sz w:val="22"/>
          <w:szCs w:val="22"/>
        </w:rPr>
      </w:pPr>
      <w:r w:rsidRPr="00740FBD">
        <w:rPr>
          <w:rFonts w:ascii="Arial" w:hAnsi="Arial" w:cs="Arial"/>
          <w:sz w:val="22"/>
          <w:szCs w:val="22"/>
        </w:rPr>
        <w:t>Williams, D.A. (1972).  The comparison of several dose levels with a zero dose control.  Biometrics 28: 519-531.</w:t>
      </w:r>
    </w:p>
    <w:p w:rsidR="000B6F8D" w:rsidRPr="00740FBD" w:rsidRDefault="000B6F8D" w:rsidP="000A73C6">
      <w:pPr>
        <w:rPr>
          <w:rFonts w:ascii="Arial" w:hAnsi="Arial" w:cs="Arial"/>
          <w:sz w:val="22"/>
          <w:szCs w:val="22"/>
        </w:rPr>
      </w:pPr>
    </w:p>
    <w:p w:rsidR="000A73C6" w:rsidRPr="00740FBD" w:rsidRDefault="000A73C6" w:rsidP="000A73C6">
      <w:pPr>
        <w:rPr>
          <w:rFonts w:ascii="Arial" w:hAnsi="Arial" w:cs="Arial"/>
          <w:sz w:val="22"/>
          <w:szCs w:val="22"/>
        </w:rPr>
      </w:pPr>
      <w:r w:rsidRPr="00740FBD">
        <w:rPr>
          <w:rFonts w:ascii="Arial" w:hAnsi="Arial" w:cs="Arial"/>
          <w:sz w:val="22"/>
          <w:szCs w:val="22"/>
        </w:rPr>
        <w:t>Williams, D.A. (1986).  A note on Shirley's nonparametric test for comparing several dose levels with a zero-dose control.  Biometrics 42: 183-186.</w:t>
      </w:r>
    </w:p>
    <w:p w:rsidR="000A73C6" w:rsidRPr="00740FBD" w:rsidRDefault="000A73C6" w:rsidP="000A73C6">
      <w:pPr>
        <w:pStyle w:val="PlainText"/>
        <w:rPr>
          <w:rFonts w:ascii="Arial" w:hAnsi="Arial" w:cs="Arial"/>
          <w:sz w:val="22"/>
          <w:szCs w:val="22"/>
        </w:rPr>
      </w:pPr>
    </w:p>
    <w:p w:rsidR="000A73C6" w:rsidRPr="00740FBD" w:rsidRDefault="000A73C6">
      <w:pPr>
        <w:rPr>
          <w:rFonts w:ascii="Arial" w:hAnsi="Arial" w:cs="Arial"/>
          <w:sz w:val="22"/>
          <w:szCs w:val="22"/>
        </w:rPr>
      </w:pPr>
    </w:p>
    <w:p w:rsidR="000A73C6" w:rsidRPr="00740FBD" w:rsidRDefault="000A73C6">
      <w:pPr>
        <w:rPr>
          <w:rFonts w:ascii="Arial" w:hAnsi="Arial" w:cs="Arial"/>
          <w:sz w:val="24"/>
          <w:szCs w:val="24"/>
        </w:rPr>
      </w:pPr>
    </w:p>
    <w:p w:rsidR="000A73C6" w:rsidRPr="00740FBD" w:rsidRDefault="000A73C6">
      <w:pPr>
        <w:rPr>
          <w:rFonts w:ascii="Arial" w:hAnsi="Arial" w:cs="Arial"/>
          <w:sz w:val="24"/>
          <w:szCs w:val="24"/>
        </w:rPr>
      </w:pPr>
    </w:p>
    <w:p w:rsidR="000A73C6" w:rsidRPr="00740FBD" w:rsidRDefault="000A73C6">
      <w:pPr>
        <w:rPr>
          <w:rFonts w:ascii="Arial" w:hAnsi="Arial" w:cs="Arial"/>
          <w:sz w:val="24"/>
          <w:szCs w:val="24"/>
        </w:rPr>
      </w:pPr>
    </w:p>
    <w:p w:rsidR="000A73C6" w:rsidRPr="00740FBD" w:rsidRDefault="000A73C6">
      <w:pPr>
        <w:rPr>
          <w:rFonts w:ascii="Arial" w:hAnsi="Arial" w:cs="Arial"/>
          <w:sz w:val="24"/>
          <w:szCs w:val="24"/>
        </w:rPr>
      </w:pPr>
    </w:p>
    <w:p w:rsidR="000A73C6" w:rsidRPr="00740FBD" w:rsidRDefault="000A73C6">
      <w:pPr>
        <w:rPr>
          <w:rFonts w:ascii="Arial" w:hAnsi="Arial" w:cs="Arial"/>
          <w:sz w:val="24"/>
          <w:szCs w:val="24"/>
        </w:rPr>
      </w:pPr>
    </w:p>
    <w:p w:rsidR="000A73C6" w:rsidRPr="00740FBD" w:rsidRDefault="000A73C6">
      <w:pPr>
        <w:rPr>
          <w:rFonts w:ascii="Arial" w:hAnsi="Arial" w:cs="Arial"/>
          <w:sz w:val="24"/>
          <w:szCs w:val="24"/>
        </w:rPr>
      </w:pPr>
    </w:p>
    <w:p w:rsidR="000A73C6" w:rsidRPr="00740FBD" w:rsidRDefault="000A73C6">
      <w:pPr>
        <w:rPr>
          <w:rFonts w:ascii="Arial" w:hAnsi="Arial" w:cs="Arial"/>
          <w:sz w:val="24"/>
          <w:szCs w:val="24"/>
        </w:rPr>
      </w:pPr>
    </w:p>
    <w:sectPr w:rsidR="000A73C6" w:rsidRPr="00740FBD">
      <w:headerReference w:type="default" r:id="rId19"/>
      <w:footerReference w:type="default" r:id="rId20"/>
      <w:pgSz w:w="15840" w:h="12240" w:orient="landscape"/>
      <w:pgMar w:top="360" w:right="360" w:bottom="360" w:left="36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015" w:rsidRDefault="00BA3015">
      <w:r>
        <w:separator/>
      </w:r>
    </w:p>
  </w:endnote>
  <w:endnote w:type="continuationSeparator" w:id="0">
    <w:p w:rsidR="00BA3015" w:rsidRDefault="00BA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015" w:rsidRDefault="00BA3015">
      <w:r>
        <w:separator/>
      </w:r>
    </w:p>
  </w:footnote>
  <w:footnote w:type="continuationSeparator" w:id="0">
    <w:p w:rsidR="00BA3015" w:rsidRDefault="00BA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framePr w:wrap="auto" w:hAnchor="margin" w:xAlign="right" w:y="1"/>
      <w:adjustRightInd w:val="0"/>
      <w:jc w:val="right"/>
      <w:rPr>
        <w:b/>
        <w:bCs/>
        <w:color w:val="000000"/>
      </w:rPr>
    </w:pPr>
    <w:r>
      <w:rPr>
        <w:b/>
        <w:bCs/>
        <w:color w:val="000000"/>
      </w:rPr>
      <w:fldChar w:fldCharType="begin"/>
    </w:r>
    <w:r>
      <w:rPr>
        <w:b/>
        <w:bCs/>
        <w:color w:val="000000"/>
      </w:rPr>
      <w:instrText xml:space="preserve"> PAGE </w:instrText>
    </w:r>
    <w:r>
      <w:rPr>
        <w:b/>
        <w:bCs/>
        <w:color w:val="000000"/>
      </w:rPr>
      <w:fldChar w:fldCharType="separate"/>
    </w:r>
    <w:r w:rsidR="007D1BFE">
      <w:rPr>
        <w:b/>
        <w:bCs/>
        <w:noProof/>
        <w:color w:val="000000"/>
      </w:rPr>
      <w:t>10</w:t>
    </w:r>
    <w:r>
      <w:rPr>
        <w:b/>
        <w:bCs/>
        <w:color w:val="000000"/>
      </w:rPr>
      <w:fldChar w:fldCharType="end"/>
    </w:r>
  </w:p>
  <w:tbl>
    <w:tblPr>
      <w:tblW w:w="0" w:type="auto"/>
      <w:jc w:val="center"/>
      <w:tblLayout w:type="fixed"/>
      <w:tblCellMar>
        <w:left w:w="0" w:type="dxa"/>
        <w:right w:w="0" w:type="dxa"/>
      </w:tblCellMar>
      <w:tblLook w:val="0000" w:firstRow="0" w:lastRow="0" w:firstColumn="0" w:lastColumn="0" w:noHBand="0" w:noVBand="0"/>
    </w:tblPr>
    <w:tblGrid>
      <w:gridCol w:w="15120"/>
    </w:tblGrid>
    <w:tr w:rsidR="00BA3015">
      <w:trPr>
        <w:cantSplit/>
        <w:jc w:val="center"/>
      </w:trPr>
      <w:tc>
        <w:tcPr>
          <w:tcW w:w="15120" w:type="dxa"/>
          <w:tcBorders>
            <w:top w:val="nil"/>
            <w:left w:val="nil"/>
            <w:bottom w:val="nil"/>
            <w:right w:val="nil"/>
          </w:tcBorders>
          <w:shd w:val="clear" w:color="auto" w:fill="FFFFFF"/>
          <w:tcMar>
            <w:left w:w="10" w:type="dxa"/>
            <w:right w:w="10" w:type="dxa"/>
          </w:tcMar>
        </w:tcPr>
        <w:p w:rsidR="00BA3015" w:rsidRDefault="00BA3015">
          <w:pPr>
            <w:adjustRightInd w:val="0"/>
            <w:spacing w:before="10" w:after="10"/>
            <w:jc w:val="center"/>
            <w:rPr>
              <w:b/>
              <w:bCs/>
              <w:i/>
              <w:iCs/>
              <w:color w:val="000000"/>
              <w:sz w:val="26"/>
              <w:szCs w:val="26"/>
            </w:rPr>
          </w:pPr>
        </w:p>
      </w:tc>
    </w:tr>
  </w:tbl>
  <w:p w:rsidR="00BA3015" w:rsidRDefault="00BA3015">
    <w:pPr>
      <w:adjustRightInd w:val="0"/>
      <w:rPr>
        <w:b/>
        <w:bCs/>
        <w:i/>
        <w:iCs/>
        <w:color w:val="000000"/>
        <w:sz w:val="26"/>
        <w:szCs w:val="2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015" w:rsidRDefault="00BA3015">
    <w:pPr>
      <w:adjustRightInd w:val="0"/>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BE"/>
    <w:rsid w:val="000263D7"/>
    <w:rsid w:val="000416CA"/>
    <w:rsid w:val="00080942"/>
    <w:rsid w:val="00096A6C"/>
    <w:rsid w:val="000A637D"/>
    <w:rsid w:val="000A73C6"/>
    <w:rsid w:val="000B0962"/>
    <w:rsid w:val="000B5D8D"/>
    <w:rsid w:val="000B6F8D"/>
    <w:rsid w:val="000C7670"/>
    <w:rsid w:val="000F5377"/>
    <w:rsid w:val="00117331"/>
    <w:rsid w:val="001215D6"/>
    <w:rsid w:val="00144BCC"/>
    <w:rsid w:val="00157038"/>
    <w:rsid w:val="00166DA8"/>
    <w:rsid w:val="00185E44"/>
    <w:rsid w:val="001A3EE3"/>
    <w:rsid w:val="001B41E7"/>
    <w:rsid w:val="001E03EE"/>
    <w:rsid w:val="00205D33"/>
    <w:rsid w:val="002170F6"/>
    <w:rsid w:val="00233746"/>
    <w:rsid w:val="002339EB"/>
    <w:rsid w:val="00237BE8"/>
    <w:rsid w:val="00245D62"/>
    <w:rsid w:val="00265378"/>
    <w:rsid w:val="00267723"/>
    <w:rsid w:val="00293A20"/>
    <w:rsid w:val="002A0B3E"/>
    <w:rsid w:val="002B3A06"/>
    <w:rsid w:val="002E17E4"/>
    <w:rsid w:val="003048CB"/>
    <w:rsid w:val="00306730"/>
    <w:rsid w:val="003160A6"/>
    <w:rsid w:val="00361AE1"/>
    <w:rsid w:val="003825AD"/>
    <w:rsid w:val="003827D7"/>
    <w:rsid w:val="00386A84"/>
    <w:rsid w:val="00386E98"/>
    <w:rsid w:val="003945F6"/>
    <w:rsid w:val="003B00BC"/>
    <w:rsid w:val="003E2212"/>
    <w:rsid w:val="003F5ABE"/>
    <w:rsid w:val="00420AD9"/>
    <w:rsid w:val="00440E10"/>
    <w:rsid w:val="004566FD"/>
    <w:rsid w:val="005450EF"/>
    <w:rsid w:val="00566F36"/>
    <w:rsid w:val="00591357"/>
    <w:rsid w:val="0059479D"/>
    <w:rsid w:val="005A204F"/>
    <w:rsid w:val="005A7C90"/>
    <w:rsid w:val="005B083C"/>
    <w:rsid w:val="005B32BD"/>
    <w:rsid w:val="005F5763"/>
    <w:rsid w:val="006105C5"/>
    <w:rsid w:val="006156AB"/>
    <w:rsid w:val="00615AA3"/>
    <w:rsid w:val="00666455"/>
    <w:rsid w:val="006711CE"/>
    <w:rsid w:val="006F3E41"/>
    <w:rsid w:val="00705C37"/>
    <w:rsid w:val="00740FBD"/>
    <w:rsid w:val="007527E0"/>
    <w:rsid w:val="00764003"/>
    <w:rsid w:val="0077614E"/>
    <w:rsid w:val="00776E12"/>
    <w:rsid w:val="0078110A"/>
    <w:rsid w:val="007857C2"/>
    <w:rsid w:val="007B2655"/>
    <w:rsid w:val="007C015F"/>
    <w:rsid w:val="007D1BFE"/>
    <w:rsid w:val="007E48BE"/>
    <w:rsid w:val="00807DBE"/>
    <w:rsid w:val="00811407"/>
    <w:rsid w:val="00835F48"/>
    <w:rsid w:val="008527B3"/>
    <w:rsid w:val="008625A3"/>
    <w:rsid w:val="008704DD"/>
    <w:rsid w:val="00876700"/>
    <w:rsid w:val="00883F3C"/>
    <w:rsid w:val="008876D1"/>
    <w:rsid w:val="00895E2D"/>
    <w:rsid w:val="008C57ED"/>
    <w:rsid w:val="008D7A35"/>
    <w:rsid w:val="008D7CFB"/>
    <w:rsid w:val="008F0F94"/>
    <w:rsid w:val="00914CC0"/>
    <w:rsid w:val="00915692"/>
    <w:rsid w:val="00922913"/>
    <w:rsid w:val="00940BFC"/>
    <w:rsid w:val="009455CB"/>
    <w:rsid w:val="0096185E"/>
    <w:rsid w:val="00977D2B"/>
    <w:rsid w:val="009820E3"/>
    <w:rsid w:val="009A2823"/>
    <w:rsid w:val="009A72E4"/>
    <w:rsid w:val="009C2D0B"/>
    <w:rsid w:val="009D1CE5"/>
    <w:rsid w:val="009D527E"/>
    <w:rsid w:val="009E22DF"/>
    <w:rsid w:val="009E5F08"/>
    <w:rsid w:val="00A20884"/>
    <w:rsid w:val="00A34FA9"/>
    <w:rsid w:val="00A720B2"/>
    <w:rsid w:val="00A9260B"/>
    <w:rsid w:val="00A97A21"/>
    <w:rsid w:val="00AD0A60"/>
    <w:rsid w:val="00AD50D7"/>
    <w:rsid w:val="00AF489C"/>
    <w:rsid w:val="00B15CEC"/>
    <w:rsid w:val="00B21C83"/>
    <w:rsid w:val="00B27890"/>
    <w:rsid w:val="00B27FCB"/>
    <w:rsid w:val="00B37B72"/>
    <w:rsid w:val="00B45971"/>
    <w:rsid w:val="00B62962"/>
    <w:rsid w:val="00B76D5E"/>
    <w:rsid w:val="00B81B82"/>
    <w:rsid w:val="00B97696"/>
    <w:rsid w:val="00BA3015"/>
    <w:rsid w:val="00BA5E98"/>
    <w:rsid w:val="00BB0CBE"/>
    <w:rsid w:val="00BC19A1"/>
    <w:rsid w:val="00C01283"/>
    <w:rsid w:val="00C02BA8"/>
    <w:rsid w:val="00C049AE"/>
    <w:rsid w:val="00C27665"/>
    <w:rsid w:val="00C34877"/>
    <w:rsid w:val="00C40E7B"/>
    <w:rsid w:val="00C6376A"/>
    <w:rsid w:val="00C84FDD"/>
    <w:rsid w:val="00CC5F89"/>
    <w:rsid w:val="00CD6160"/>
    <w:rsid w:val="00CE475B"/>
    <w:rsid w:val="00D55D55"/>
    <w:rsid w:val="00D569AF"/>
    <w:rsid w:val="00D63CE8"/>
    <w:rsid w:val="00DA6EE7"/>
    <w:rsid w:val="00DB0A99"/>
    <w:rsid w:val="00DD426D"/>
    <w:rsid w:val="00DF0D2B"/>
    <w:rsid w:val="00E43A16"/>
    <w:rsid w:val="00E529E6"/>
    <w:rsid w:val="00E817E6"/>
    <w:rsid w:val="00E86184"/>
    <w:rsid w:val="00E978A9"/>
    <w:rsid w:val="00ED1B48"/>
    <w:rsid w:val="00EE058B"/>
    <w:rsid w:val="00EE59A8"/>
    <w:rsid w:val="00F02662"/>
    <w:rsid w:val="00F251D8"/>
    <w:rsid w:val="00F60BD3"/>
    <w:rsid w:val="00F71C5D"/>
    <w:rsid w:val="00F74739"/>
    <w:rsid w:val="00F76765"/>
    <w:rsid w:val="00FA1DA2"/>
    <w:rsid w:val="00FA6EB9"/>
    <w:rsid w:val="00FB4969"/>
    <w:rsid w:val="00FB5B52"/>
    <w:rsid w:val="00FD26C9"/>
    <w:rsid w:val="00FE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2681B"/>
  <w14:defaultImageDpi w14:val="0"/>
  <w15:docId w15:val="{20612018-6C4B-4B3D-9900-46105FC1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73C6"/>
    <w:pPr>
      <w:autoSpaceDE/>
      <w:autoSpaceDN/>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A73C6"/>
    <w:rPr>
      <w:rFonts w:ascii="Consolas" w:eastAsiaTheme="minorHAnsi" w:hAnsi="Consolas" w:cs="Consolas"/>
      <w:sz w:val="21"/>
      <w:szCs w:val="21"/>
    </w:rPr>
  </w:style>
  <w:style w:type="paragraph" w:styleId="NoSpacing">
    <w:name w:val="No Spacing"/>
    <w:uiPriority w:val="1"/>
    <w:qFormat/>
    <w:rsid w:val="00DD426D"/>
    <w:pPr>
      <w:spacing w:after="0" w:line="240" w:lineRule="auto"/>
    </w:pPr>
    <w:rPr>
      <w:rFonts w:eastAsiaTheme="minorHAnsi"/>
    </w:rPr>
  </w:style>
  <w:style w:type="paragraph" w:styleId="BalloonText">
    <w:name w:val="Balloon Text"/>
    <w:basedOn w:val="Normal"/>
    <w:link w:val="BalloonTextChar"/>
    <w:uiPriority w:val="99"/>
    <w:semiHidden/>
    <w:unhideWhenUsed/>
    <w:rsid w:val="00306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174F-A9B4-453A-90E3-18D2314E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3877</Words>
  <Characters>17248</Characters>
  <Application>Microsoft Office Word</Application>
  <DocSecurity>0</DocSecurity>
  <Lines>143</Lines>
  <Paragraphs>42</Paragraphs>
  <ScaleCrop>false</ScaleCrop>
  <HeadingPairs>
    <vt:vector size="2" baseType="variant">
      <vt:variant>
        <vt:lpstr>Title</vt:lpstr>
      </vt:variant>
      <vt:variant>
        <vt:i4>1</vt:i4>
      </vt:variant>
    </vt:vector>
  </HeadingPairs>
  <TitlesOfParts>
    <vt:vector size="1" baseType="lpstr">
      <vt:lpstr>DE-71 PND1 Litter Data, Dam and Pup Weights</vt:lpstr>
    </vt:vector>
  </TitlesOfParts>
  <Company>Social &amp; Scientific Systems, Inc.</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DE-71 PND1 Litter Data, Dam and Pup Weights</dc:title>
  <dc:subject>Toxico Genomic Study of DE-71 in Wistar Han Rats (C20287B)</dc:subject>
  <dc:creator>SAS Version 9.3</dc:creator>
  <cp:lastModifiedBy>Xiaohua Gao</cp:lastModifiedBy>
  <cp:revision>3</cp:revision>
  <cp:lastPrinted>2017-03-20T20:31:00Z</cp:lastPrinted>
  <dcterms:created xsi:type="dcterms:W3CDTF">2017-12-06T13:39:00Z</dcterms:created>
  <dcterms:modified xsi:type="dcterms:W3CDTF">2018-06-11T17:18:00Z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