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F6B86" w14:textId="77777777" w:rsidR="000F5377" w:rsidRPr="00740FBD" w:rsidRDefault="000F5377">
      <w:pPr>
        <w:rPr>
          <w:rFonts w:ascii="Arial" w:hAnsi="Arial" w:cs="Arial"/>
        </w:rPr>
      </w:pPr>
    </w:p>
    <w:p w14:paraId="754CBBC2" w14:textId="77777777" w:rsidR="000F5377" w:rsidRPr="00740FBD" w:rsidRDefault="000F5377">
      <w:pPr>
        <w:rPr>
          <w:rFonts w:ascii="Arial" w:hAnsi="Arial" w:cs="Arial"/>
        </w:rPr>
      </w:pPr>
    </w:p>
    <w:p w14:paraId="1BCBF7A4" w14:textId="77777777" w:rsidR="000F5377" w:rsidRPr="00740FBD" w:rsidRDefault="000F5377">
      <w:pPr>
        <w:rPr>
          <w:rFonts w:ascii="Arial" w:hAnsi="Arial" w:cs="Arial"/>
        </w:rPr>
      </w:pPr>
    </w:p>
    <w:p w14:paraId="7AE81349" w14:textId="77777777" w:rsidR="000F5377" w:rsidRPr="00740FBD" w:rsidRDefault="000F5377" w:rsidP="000F5377">
      <w:pPr>
        <w:rPr>
          <w:rFonts w:ascii="Arial" w:hAnsi="Arial" w:cs="Arial"/>
        </w:rPr>
      </w:pPr>
      <w:r w:rsidRPr="00740FBD">
        <w:rPr>
          <w:rFonts w:ascii="Arial" w:hAnsi="Arial" w:cs="Arial"/>
        </w:rPr>
        <w:tab/>
      </w:r>
    </w:p>
    <w:p w14:paraId="3438C704" w14:textId="77777777" w:rsidR="000F5377" w:rsidRPr="00740FBD" w:rsidRDefault="000F5377" w:rsidP="000F5377">
      <w:pPr>
        <w:rPr>
          <w:rFonts w:ascii="Arial" w:hAnsi="Arial" w:cs="Arial"/>
        </w:rPr>
      </w:pPr>
    </w:p>
    <w:p w14:paraId="0137A2B9" w14:textId="77777777" w:rsidR="000F5377" w:rsidRPr="00740FBD" w:rsidRDefault="000F5377" w:rsidP="000F5377">
      <w:pPr>
        <w:jc w:val="center"/>
        <w:rPr>
          <w:rFonts w:ascii="Arial" w:hAnsi="Arial" w:cs="Arial"/>
          <w:b/>
          <w:bCs/>
          <w:sz w:val="28"/>
          <w:szCs w:val="28"/>
        </w:rPr>
      </w:pPr>
      <w:r w:rsidRPr="00740FBD">
        <w:rPr>
          <w:rFonts w:ascii="Arial" w:hAnsi="Arial" w:cs="Arial"/>
          <w:b/>
          <w:bCs/>
          <w:sz w:val="28"/>
          <w:szCs w:val="28"/>
        </w:rPr>
        <w:t>STATISTICAL ANALYSIS</w:t>
      </w:r>
    </w:p>
    <w:p w14:paraId="4E6A4482" w14:textId="77777777" w:rsidR="000F5377" w:rsidRPr="00740FBD" w:rsidRDefault="000F5377" w:rsidP="000F5377">
      <w:pPr>
        <w:rPr>
          <w:rFonts w:ascii="Arial" w:hAnsi="Arial" w:cs="Arial"/>
          <w:b/>
          <w:bCs/>
        </w:rPr>
      </w:pPr>
    </w:p>
    <w:p w14:paraId="5DD31CFF" w14:textId="77777777" w:rsidR="000263D7" w:rsidRPr="00740FBD" w:rsidRDefault="000F5377" w:rsidP="000F5377">
      <w:pPr>
        <w:rPr>
          <w:rFonts w:ascii="Arial" w:hAnsi="Arial" w:cs="Arial"/>
          <w:b/>
          <w:bCs/>
        </w:rPr>
      </w:pPr>
      <w:r w:rsidRPr="00740FBD">
        <w:rPr>
          <w:rFonts w:ascii="Arial" w:hAnsi="Arial" w:cs="Arial"/>
          <w:b/>
          <w:bCs/>
        </w:rPr>
        <w:t xml:space="preserve"> </w:t>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t xml:space="preserve"> </w:t>
      </w:r>
      <w:r w:rsidRPr="00740FBD">
        <w:rPr>
          <w:rFonts w:ascii="Arial" w:hAnsi="Arial" w:cs="Arial"/>
          <w:b/>
          <w:bCs/>
          <w:sz w:val="24"/>
        </w:rPr>
        <w:t xml:space="preserve"> </w:t>
      </w:r>
    </w:p>
    <w:p w14:paraId="070C4BEA" w14:textId="77777777" w:rsidR="000F5377" w:rsidRDefault="003827D7" w:rsidP="000F5377">
      <w:pPr>
        <w:jc w:val="center"/>
        <w:rPr>
          <w:rFonts w:ascii="Arial" w:hAnsi="Arial" w:cs="Arial"/>
          <w:b/>
          <w:sz w:val="24"/>
          <w:szCs w:val="24"/>
        </w:rPr>
      </w:pPr>
      <w:r w:rsidRPr="00740FBD">
        <w:rPr>
          <w:rFonts w:ascii="Arial" w:hAnsi="Arial" w:cs="Arial"/>
          <w:b/>
          <w:sz w:val="24"/>
          <w:szCs w:val="24"/>
        </w:rPr>
        <w:t>P</w:t>
      </w:r>
      <w:r w:rsidR="007B3CB4">
        <w:rPr>
          <w:rFonts w:ascii="Arial" w:hAnsi="Arial" w:cs="Arial"/>
          <w:b/>
          <w:sz w:val="24"/>
          <w:szCs w:val="24"/>
        </w:rPr>
        <w:t>ND4 and PND22 Plasma Data</w:t>
      </w:r>
    </w:p>
    <w:p w14:paraId="7DC90B59" w14:textId="77777777" w:rsidR="00185E44" w:rsidRDefault="00185E44" w:rsidP="000F5377">
      <w:pPr>
        <w:jc w:val="center"/>
        <w:rPr>
          <w:rFonts w:ascii="Arial" w:hAnsi="Arial" w:cs="Arial"/>
          <w:b/>
          <w:sz w:val="24"/>
          <w:szCs w:val="24"/>
        </w:rPr>
      </w:pPr>
    </w:p>
    <w:p w14:paraId="24C55024" w14:textId="77777777" w:rsidR="00185E44" w:rsidRDefault="00185E44" w:rsidP="000F5377">
      <w:pPr>
        <w:jc w:val="center"/>
        <w:rPr>
          <w:rFonts w:ascii="Arial" w:hAnsi="Arial" w:cs="Arial"/>
          <w:b/>
          <w:sz w:val="24"/>
          <w:szCs w:val="24"/>
        </w:rPr>
      </w:pPr>
      <w:proofErr w:type="spellStart"/>
      <w:r>
        <w:rPr>
          <w:rFonts w:ascii="Arial" w:hAnsi="Arial" w:cs="Arial"/>
          <w:b/>
          <w:sz w:val="24"/>
          <w:szCs w:val="24"/>
        </w:rPr>
        <w:t>Toxico</w:t>
      </w:r>
      <w:proofErr w:type="spellEnd"/>
      <w:r>
        <w:rPr>
          <w:rFonts w:ascii="Arial" w:hAnsi="Arial" w:cs="Arial"/>
          <w:b/>
          <w:sz w:val="24"/>
          <w:szCs w:val="24"/>
        </w:rPr>
        <w:t xml:space="preserve"> Genomic Study</w:t>
      </w:r>
    </w:p>
    <w:p w14:paraId="40A043D4" w14:textId="77777777" w:rsidR="00185E44" w:rsidRDefault="00185E44" w:rsidP="000F5377">
      <w:pPr>
        <w:jc w:val="center"/>
        <w:rPr>
          <w:rFonts w:ascii="Arial" w:hAnsi="Arial" w:cs="Arial"/>
          <w:b/>
          <w:sz w:val="24"/>
          <w:szCs w:val="24"/>
        </w:rPr>
      </w:pPr>
    </w:p>
    <w:p w14:paraId="5F56F22E" w14:textId="77777777" w:rsidR="00185E44" w:rsidRDefault="00185E44" w:rsidP="000F5377">
      <w:pPr>
        <w:jc w:val="center"/>
        <w:rPr>
          <w:rFonts w:ascii="Arial" w:hAnsi="Arial" w:cs="Arial"/>
          <w:b/>
          <w:sz w:val="24"/>
          <w:szCs w:val="24"/>
        </w:rPr>
      </w:pPr>
      <w:r>
        <w:rPr>
          <w:rFonts w:ascii="Arial" w:hAnsi="Arial" w:cs="Arial"/>
          <w:b/>
          <w:sz w:val="24"/>
          <w:szCs w:val="24"/>
        </w:rPr>
        <w:t>of</w:t>
      </w:r>
    </w:p>
    <w:p w14:paraId="2595CA92" w14:textId="77777777" w:rsidR="00185E44" w:rsidRDefault="00185E44" w:rsidP="000F5377">
      <w:pPr>
        <w:jc w:val="center"/>
        <w:rPr>
          <w:rFonts w:ascii="Arial" w:hAnsi="Arial" w:cs="Arial"/>
          <w:b/>
          <w:sz w:val="24"/>
          <w:szCs w:val="24"/>
        </w:rPr>
      </w:pPr>
    </w:p>
    <w:p w14:paraId="7E89002D" w14:textId="77777777" w:rsidR="00185E44" w:rsidRDefault="00185E44" w:rsidP="00185E44">
      <w:pPr>
        <w:jc w:val="center"/>
        <w:rPr>
          <w:rFonts w:ascii="Arial" w:hAnsi="Arial" w:cs="Arial"/>
          <w:b/>
          <w:sz w:val="28"/>
          <w:szCs w:val="24"/>
        </w:rPr>
      </w:pPr>
      <w:r w:rsidRPr="00740FBD">
        <w:rPr>
          <w:rFonts w:ascii="Arial" w:hAnsi="Arial" w:cs="Arial"/>
          <w:b/>
          <w:sz w:val="28"/>
          <w:szCs w:val="24"/>
        </w:rPr>
        <w:t>BDE</w:t>
      </w:r>
      <w:r>
        <w:rPr>
          <w:rFonts w:ascii="Arial" w:hAnsi="Arial" w:cs="Arial"/>
          <w:b/>
          <w:sz w:val="28"/>
          <w:szCs w:val="24"/>
        </w:rPr>
        <w:t>-</w:t>
      </w:r>
      <w:r w:rsidRPr="00740FBD">
        <w:rPr>
          <w:rFonts w:ascii="Arial" w:hAnsi="Arial" w:cs="Arial"/>
          <w:b/>
          <w:sz w:val="28"/>
          <w:szCs w:val="24"/>
        </w:rPr>
        <w:t>47</w:t>
      </w:r>
      <w:r w:rsidR="00915692">
        <w:rPr>
          <w:rFonts w:ascii="Arial" w:hAnsi="Arial" w:cs="Arial"/>
          <w:b/>
          <w:sz w:val="28"/>
          <w:szCs w:val="24"/>
        </w:rPr>
        <w:t xml:space="preserve"> </w:t>
      </w:r>
      <w:r w:rsidR="003C6C46">
        <w:rPr>
          <w:rFonts w:ascii="Arial" w:hAnsi="Arial" w:cs="Arial"/>
          <w:b/>
          <w:sz w:val="28"/>
          <w:szCs w:val="24"/>
        </w:rPr>
        <w:t xml:space="preserve">and DE71 </w:t>
      </w:r>
      <w:r w:rsidR="00915692">
        <w:rPr>
          <w:rFonts w:ascii="Arial" w:hAnsi="Arial" w:cs="Arial"/>
          <w:b/>
          <w:sz w:val="28"/>
          <w:szCs w:val="24"/>
        </w:rPr>
        <w:t>in Wistar Han Rats</w:t>
      </w:r>
    </w:p>
    <w:p w14:paraId="68D8C6F1" w14:textId="77777777" w:rsidR="00185E44" w:rsidRDefault="00185E44" w:rsidP="00185E44">
      <w:pPr>
        <w:jc w:val="center"/>
        <w:rPr>
          <w:rFonts w:ascii="Arial" w:hAnsi="Arial" w:cs="Arial"/>
          <w:b/>
          <w:sz w:val="28"/>
          <w:szCs w:val="24"/>
        </w:rPr>
      </w:pPr>
    </w:p>
    <w:p w14:paraId="5F54EA7C" w14:textId="77777777" w:rsidR="00185E44" w:rsidRPr="00740FBD" w:rsidRDefault="003C6C46" w:rsidP="00185E44">
      <w:pPr>
        <w:jc w:val="center"/>
        <w:rPr>
          <w:rFonts w:ascii="Arial" w:hAnsi="Arial" w:cs="Arial"/>
          <w:b/>
          <w:bCs/>
          <w:sz w:val="24"/>
          <w:szCs w:val="24"/>
        </w:rPr>
      </w:pPr>
      <w:r>
        <w:rPr>
          <w:rFonts w:ascii="Arial" w:hAnsi="Arial" w:cs="Arial"/>
          <w:b/>
          <w:sz w:val="28"/>
          <w:szCs w:val="24"/>
        </w:rPr>
        <w:t xml:space="preserve">(C98090B and </w:t>
      </w:r>
      <w:r w:rsidR="00C176DE">
        <w:rPr>
          <w:rFonts w:ascii="Arial" w:hAnsi="Arial" w:cs="Arial"/>
          <w:b/>
          <w:sz w:val="28"/>
          <w:szCs w:val="24"/>
        </w:rPr>
        <w:t>C20287C)</w:t>
      </w:r>
      <w:r>
        <w:rPr>
          <w:rFonts w:ascii="Arial" w:hAnsi="Arial" w:cs="Arial"/>
          <w:b/>
          <w:sz w:val="28"/>
          <w:szCs w:val="24"/>
        </w:rPr>
        <w:t xml:space="preserve"> </w:t>
      </w:r>
    </w:p>
    <w:p w14:paraId="57B47634" w14:textId="77777777" w:rsidR="003945F6" w:rsidRDefault="003945F6" w:rsidP="000F5377">
      <w:pPr>
        <w:jc w:val="center"/>
        <w:rPr>
          <w:rFonts w:ascii="Arial" w:hAnsi="Arial" w:cs="Arial"/>
          <w:b/>
          <w:bCs/>
        </w:rPr>
      </w:pPr>
    </w:p>
    <w:p w14:paraId="41279CF4" w14:textId="77777777" w:rsidR="00185E44" w:rsidRPr="00740FBD" w:rsidRDefault="00185E44" w:rsidP="000F5377">
      <w:pPr>
        <w:jc w:val="center"/>
        <w:rPr>
          <w:rFonts w:ascii="Arial" w:hAnsi="Arial" w:cs="Arial"/>
          <w:b/>
          <w:bCs/>
        </w:rPr>
      </w:pPr>
    </w:p>
    <w:p w14:paraId="27BD2458" w14:textId="77777777" w:rsidR="003945F6" w:rsidRPr="00740FBD" w:rsidRDefault="003945F6" w:rsidP="000F5377">
      <w:pPr>
        <w:jc w:val="center"/>
        <w:rPr>
          <w:rFonts w:ascii="Arial" w:hAnsi="Arial" w:cs="Arial"/>
          <w:b/>
          <w:bCs/>
        </w:rPr>
      </w:pPr>
    </w:p>
    <w:p w14:paraId="1E28066F" w14:textId="77777777" w:rsidR="003945F6" w:rsidRPr="00740FBD" w:rsidRDefault="003945F6" w:rsidP="000F5377">
      <w:pPr>
        <w:jc w:val="center"/>
        <w:rPr>
          <w:rFonts w:ascii="Arial" w:hAnsi="Arial" w:cs="Arial"/>
          <w:b/>
          <w:bCs/>
        </w:rPr>
      </w:pPr>
    </w:p>
    <w:p w14:paraId="008B883A" w14:textId="77777777" w:rsidR="000F5377" w:rsidRPr="00740FBD" w:rsidRDefault="000F5377" w:rsidP="003945F6">
      <w:pPr>
        <w:spacing w:line="360" w:lineRule="auto"/>
        <w:jc w:val="center"/>
        <w:rPr>
          <w:rFonts w:ascii="Arial" w:hAnsi="Arial" w:cs="Arial"/>
          <w:b/>
          <w:bCs/>
          <w:sz w:val="22"/>
          <w:szCs w:val="22"/>
        </w:rPr>
      </w:pPr>
      <w:r w:rsidRPr="00740FBD">
        <w:rPr>
          <w:rFonts w:ascii="Arial" w:hAnsi="Arial" w:cs="Arial"/>
          <w:b/>
          <w:bCs/>
          <w:sz w:val="22"/>
          <w:szCs w:val="22"/>
        </w:rPr>
        <w:t>PREPARED FOR</w:t>
      </w:r>
    </w:p>
    <w:p w14:paraId="03F5B985" w14:textId="77777777"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National Institute of Environmental Health Sciences</w:t>
      </w:r>
    </w:p>
    <w:p w14:paraId="04DAC963" w14:textId="77777777"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National Toxicology Program</w:t>
      </w:r>
    </w:p>
    <w:p w14:paraId="586C7E10" w14:textId="77777777"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Research Triangle Park, NC  27709</w:t>
      </w:r>
    </w:p>
    <w:p w14:paraId="552D14FD" w14:textId="77777777" w:rsidR="00DD426D" w:rsidRPr="00740FBD" w:rsidRDefault="00DD426D" w:rsidP="00DD426D">
      <w:pPr>
        <w:pStyle w:val="NoSpacing"/>
        <w:jc w:val="center"/>
        <w:rPr>
          <w:rFonts w:ascii="Arial" w:hAnsi="Arial" w:cs="Arial"/>
          <w:b/>
        </w:rPr>
      </w:pPr>
      <w:r w:rsidRPr="00740FBD">
        <w:rPr>
          <w:rFonts w:ascii="Arial" w:hAnsi="Arial" w:cs="Arial"/>
          <w:b/>
        </w:rPr>
        <w:t>CONTRACT HHSN273201600011C</w:t>
      </w:r>
    </w:p>
    <w:p w14:paraId="3D8B08E0" w14:textId="77777777" w:rsidR="00DD426D" w:rsidRPr="00740FBD" w:rsidRDefault="00DD426D" w:rsidP="00DD426D">
      <w:pPr>
        <w:pStyle w:val="NoSpacing"/>
        <w:jc w:val="center"/>
        <w:rPr>
          <w:rFonts w:ascii="Arial" w:hAnsi="Arial" w:cs="Arial"/>
          <w:b/>
        </w:rPr>
      </w:pPr>
    </w:p>
    <w:p w14:paraId="19E0407C" w14:textId="77777777" w:rsidR="00DD426D" w:rsidRPr="00740FBD" w:rsidRDefault="00DD426D" w:rsidP="00DD426D">
      <w:pPr>
        <w:pStyle w:val="NoSpacing"/>
        <w:jc w:val="center"/>
        <w:rPr>
          <w:rFonts w:ascii="Arial" w:hAnsi="Arial" w:cs="Arial"/>
          <w:b/>
        </w:rPr>
      </w:pPr>
      <w:r w:rsidRPr="00740FBD">
        <w:rPr>
          <w:rFonts w:ascii="Arial" w:hAnsi="Arial" w:cs="Arial"/>
          <w:b/>
        </w:rPr>
        <w:t>BY</w:t>
      </w:r>
    </w:p>
    <w:p w14:paraId="4B1696FC" w14:textId="77777777" w:rsidR="00DD426D" w:rsidRPr="00740FBD" w:rsidRDefault="00DD426D" w:rsidP="00DD426D">
      <w:pPr>
        <w:pStyle w:val="NoSpacing"/>
        <w:jc w:val="center"/>
        <w:rPr>
          <w:rFonts w:ascii="Arial" w:hAnsi="Arial" w:cs="Arial"/>
          <w:b/>
        </w:rPr>
      </w:pPr>
    </w:p>
    <w:p w14:paraId="3CAB1564" w14:textId="77777777" w:rsidR="00DD426D" w:rsidRPr="00740FBD" w:rsidRDefault="00DD426D" w:rsidP="00DD426D">
      <w:pPr>
        <w:pStyle w:val="NoSpacing"/>
        <w:jc w:val="center"/>
        <w:rPr>
          <w:rFonts w:ascii="Arial" w:hAnsi="Arial" w:cs="Arial"/>
          <w:b/>
        </w:rPr>
      </w:pPr>
      <w:r w:rsidRPr="00740FBD">
        <w:rPr>
          <w:rFonts w:ascii="Arial" w:hAnsi="Arial" w:cs="Arial"/>
          <w:b/>
        </w:rPr>
        <w:t>Social &amp; Scientific Systems, Inc.</w:t>
      </w:r>
    </w:p>
    <w:p w14:paraId="0A6080FD" w14:textId="77777777" w:rsidR="00DD426D" w:rsidRPr="00740FBD" w:rsidRDefault="00DD426D" w:rsidP="00DD426D">
      <w:pPr>
        <w:pStyle w:val="NoSpacing"/>
        <w:jc w:val="center"/>
        <w:rPr>
          <w:rFonts w:ascii="Arial" w:hAnsi="Arial" w:cs="Arial"/>
          <w:b/>
        </w:rPr>
      </w:pPr>
      <w:r w:rsidRPr="00740FBD">
        <w:rPr>
          <w:rFonts w:ascii="Arial" w:hAnsi="Arial" w:cs="Arial"/>
          <w:b/>
        </w:rPr>
        <w:t>4505 Emperor Blvd</w:t>
      </w:r>
      <w:r w:rsidR="00EE058B">
        <w:rPr>
          <w:rFonts w:ascii="Arial" w:hAnsi="Arial" w:cs="Arial"/>
          <w:b/>
        </w:rPr>
        <w:t>., Suite 400</w:t>
      </w:r>
    </w:p>
    <w:p w14:paraId="33410D5A" w14:textId="77777777" w:rsidR="00DD426D" w:rsidRPr="00740FBD" w:rsidRDefault="00DD426D" w:rsidP="00DD426D">
      <w:pPr>
        <w:pStyle w:val="NoSpacing"/>
        <w:jc w:val="center"/>
        <w:rPr>
          <w:rFonts w:ascii="Arial" w:hAnsi="Arial" w:cs="Arial"/>
          <w:b/>
        </w:rPr>
      </w:pPr>
      <w:r w:rsidRPr="00740FBD">
        <w:rPr>
          <w:rFonts w:ascii="Arial" w:hAnsi="Arial" w:cs="Arial"/>
          <w:b/>
        </w:rPr>
        <w:t>Durham, NC  27703</w:t>
      </w:r>
    </w:p>
    <w:p w14:paraId="61AA0C50" w14:textId="77777777" w:rsidR="000F5377" w:rsidRPr="00740FBD" w:rsidRDefault="000F5377" w:rsidP="000F5377">
      <w:pPr>
        <w:tabs>
          <w:tab w:val="center" w:pos="4680"/>
        </w:tabs>
        <w:jc w:val="center"/>
        <w:rPr>
          <w:rFonts w:ascii="Arial" w:hAnsi="Arial" w:cs="Arial"/>
          <w:b/>
          <w:bCs/>
          <w:sz w:val="22"/>
          <w:szCs w:val="22"/>
        </w:rPr>
      </w:pPr>
    </w:p>
    <w:p w14:paraId="53A73200" w14:textId="77777777" w:rsidR="000F5377" w:rsidRPr="00740FBD" w:rsidRDefault="000F5377" w:rsidP="000F5377">
      <w:pPr>
        <w:tabs>
          <w:tab w:val="center" w:pos="4680"/>
        </w:tabs>
        <w:jc w:val="center"/>
        <w:rPr>
          <w:rFonts w:ascii="Arial" w:hAnsi="Arial" w:cs="Arial"/>
          <w:b/>
          <w:bCs/>
          <w:sz w:val="22"/>
          <w:szCs w:val="22"/>
        </w:rPr>
      </w:pPr>
    </w:p>
    <w:p w14:paraId="50361B24" w14:textId="77777777" w:rsidR="000F5377" w:rsidRPr="00740FBD" w:rsidRDefault="003C6C46" w:rsidP="003C6C46">
      <w:pPr>
        <w:tabs>
          <w:tab w:val="center" w:pos="4680"/>
        </w:tabs>
        <w:jc w:val="center"/>
        <w:rPr>
          <w:rFonts w:ascii="Arial" w:hAnsi="Arial" w:cs="Arial"/>
          <w:b/>
          <w:bCs/>
        </w:rPr>
      </w:pPr>
      <w:r>
        <w:rPr>
          <w:rFonts w:ascii="Arial" w:hAnsi="Arial" w:cs="Arial"/>
          <w:b/>
          <w:bCs/>
          <w:sz w:val="22"/>
          <w:szCs w:val="22"/>
        </w:rPr>
        <w:t xml:space="preserve">January </w:t>
      </w:r>
      <w:r w:rsidR="00AA1DD4">
        <w:rPr>
          <w:rFonts w:ascii="Arial" w:hAnsi="Arial" w:cs="Arial"/>
          <w:b/>
          <w:bCs/>
          <w:sz w:val="22"/>
          <w:szCs w:val="22"/>
        </w:rPr>
        <w:t>4</w:t>
      </w:r>
      <w:r>
        <w:rPr>
          <w:rFonts w:ascii="Arial" w:hAnsi="Arial" w:cs="Arial"/>
          <w:b/>
          <w:bCs/>
          <w:sz w:val="22"/>
          <w:szCs w:val="22"/>
        </w:rPr>
        <w:t>, 2018</w:t>
      </w:r>
      <w:r w:rsidR="000F5377" w:rsidRPr="00740FBD">
        <w:rPr>
          <w:rFonts w:ascii="Arial" w:hAnsi="Arial" w:cs="Arial"/>
          <w:b/>
          <w:bCs/>
        </w:rPr>
        <w:br w:type="page"/>
      </w:r>
    </w:p>
    <w:p w14:paraId="46BC188F" w14:textId="77777777" w:rsidR="000F5377" w:rsidRPr="00740FBD" w:rsidRDefault="000F5377" w:rsidP="000F5377">
      <w:pPr>
        <w:tabs>
          <w:tab w:val="center" w:pos="4680"/>
        </w:tabs>
        <w:jc w:val="center"/>
        <w:rPr>
          <w:rFonts w:ascii="Arial" w:hAnsi="Arial" w:cs="Arial"/>
          <w:b/>
          <w:bCs/>
          <w:sz w:val="28"/>
          <w:szCs w:val="28"/>
        </w:rPr>
      </w:pPr>
      <w:r w:rsidRPr="00740FBD">
        <w:rPr>
          <w:rFonts w:ascii="Arial" w:hAnsi="Arial" w:cs="Arial"/>
          <w:b/>
          <w:bCs/>
          <w:sz w:val="28"/>
          <w:szCs w:val="28"/>
        </w:rPr>
        <w:lastRenderedPageBreak/>
        <w:t>TABLE OF CONTENTS</w:t>
      </w:r>
    </w:p>
    <w:p w14:paraId="3906EFAE" w14:textId="77777777" w:rsidR="000F5377" w:rsidRPr="00740FBD" w:rsidRDefault="000F5377" w:rsidP="000F5377">
      <w:pPr>
        <w:rPr>
          <w:rFonts w:ascii="Arial" w:hAnsi="Arial" w:cs="Arial"/>
          <w:b/>
          <w:bCs/>
        </w:rPr>
      </w:pPr>
    </w:p>
    <w:p w14:paraId="5A25B5DC" w14:textId="77777777" w:rsidR="000F5377" w:rsidRPr="00740FBD" w:rsidRDefault="000F5377" w:rsidP="000F5377">
      <w:pPr>
        <w:rPr>
          <w:rFonts w:ascii="Arial" w:hAnsi="Arial" w:cs="Arial"/>
          <w:b/>
          <w:bCs/>
        </w:rPr>
      </w:pPr>
    </w:p>
    <w:p w14:paraId="73BE95FB" w14:textId="77777777" w:rsidR="00EE058B" w:rsidRPr="00740FBD" w:rsidRDefault="00EE058B"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rPr>
          <w:rFonts w:ascii="Arial" w:hAnsi="Arial" w:cs="Arial"/>
          <w:sz w:val="22"/>
          <w:szCs w:val="22"/>
        </w:rPr>
      </w:pPr>
      <w:r w:rsidRPr="00740FBD">
        <w:rPr>
          <w:rFonts w:ascii="Arial" w:hAnsi="Arial" w:cs="Arial"/>
          <w:sz w:val="22"/>
          <w:szCs w:val="22"/>
        </w:rPr>
        <w:t>Statistical Tables:</w:t>
      </w:r>
    </w:p>
    <w:p w14:paraId="718CAEF3" w14:textId="77777777" w:rsidR="00EE058B" w:rsidRDefault="00EE058B" w:rsidP="000F53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rPr>
          <w:rFonts w:ascii="Arial" w:hAnsi="Arial" w:cs="Arial"/>
          <w:b/>
          <w:bCs/>
          <w:sz w:val="22"/>
          <w:szCs w:val="22"/>
          <w:u w:val="single"/>
        </w:rPr>
      </w:pPr>
    </w:p>
    <w:p w14:paraId="3D20885A" w14:textId="77777777" w:rsidR="000F5377" w:rsidRPr="00740FBD" w:rsidRDefault="000F5377"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1440"/>
        <w:rPr>
          <w:rFonts w:ascii="Arial" w:hAnsi="Arial" w:cs="Arial"/>
          <w:b/>
          <w:bCs/>
          <w:sz w:val="22"/>
          <w:szCs w:val="22"/>
        </w:rPr>
      </w:pPr>
      <w:r w:rsidRPr="00740FBD">
        <w:rPr>
          <w:rFonts w:ascii="Arial" w:hAnsi="Arial" w:cs="Arial"/>
          <w:b/>
          <w:bCs/>
          <w:sz w:val="22"/>
          <w:szCs w:val="22"/>
          <w:u w:val="single"/>
        </w:rPr>
        <w:t>Subject</w:t>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Pr="00740FBD">
        <w:rPr>
          <w:rFonts w:ascii="Arial" w:hAnsi="Arial" w:cs="Arial"/>
          <w:b/>
          <w:bCs/>
          <w:sz w:val="22"/>
          <w:szCs w:val="22"/>
          <w:u w:val="single"/>
        </w:rPr>
        <w:t>Table</w:t>
      </w:r>
      <w:r w:rsidRPr="00740FBD">
        <w:rPr>
          <w:rFonts w:ascii="Arial" w:hAnsi="Arial" w:cs="Arial"/>
          <w:b/>
          <w:bCs/>
          <w:sz w:val="22"/>
          <w:szCs w:val="22"/>
        </w:rPr>
        <w:tab/>
      </w:r>
    </w:p>
    <w:p w14:paraId="241BCA13" w14:textId="77777777" w:rsidR="00C02BA8" w:rsidRPr="00740FBD" w:rsidRDefault="00C02BA8"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ind w:left="1440"/>
        <w:rPr>
          <w:rFonts w:ascii="Arial" w:hAnsi="Arial" w:cs="Arial"/>
          <w:sz w:val="22"/>
          <w:szCs w:val="22"/>
        </w:rPr>
      </w:pPr>
    </w:p>
    <w:p w14:paraId="59240B86" w14:textId="77777777" w:rsidR="00C02BA8" w:rsidRPr="00740FBD" w:rsidRDefault="00E055FF"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spacing w:line="360" w:lineRule="auto"/>
        <w:ind w:left="1440"/>
        <w:rPr>
          <w:rFonts w:ascii="Arial" w:hAnsi="Arial" w:cs="Arial"/>
          <w:sz w:val="22"/>
          <w:szCs w:val="22"/>
        </w:rPr>
      </w:pPr>
      <w:r>
        <w:rPr>
          <w:rFonts w:ascii="Arial" w:hAnsi="Arial" w:cs="Arial"/>
          <w:sz w:val="22"/>
          <w:szCs w:val="22"/>
        </w:rPr>
        <w:t>Plasma Data</w:t>
      </w:r>
      <w:r w:rsidR="008704DD" w:rsidRPr="00740FBD">
        <w:rPr>
          <w:rFonts w:ascii="Arial" w:hAnsi="Arial" w:cs="Arial"/>
          <w:sz w:val="22"/>
          <w:szCs w:val="22"/>
        </w:rPr>
        <w:t xml:space="preserve">: </w:t>
      </w:r>
    </w:p>
    <w:p w14:paraId="56DAFE9A" w14:textId="77777777" w:rsidR="000F5377" w:rsidRPr="00740FBD" w:rsidRDefault="000F5377"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E055FF">
        <w:rPr>
          <w:rFonts w:ascii="Arial" w:hAnsi="Arial" w:cs="Arial"/>
          <w:sz w:val="22"/>
          <w:szCs w:val="22"/>
        </w:rPr>
        <w:t>BDE47 C98098B</w:t>
      </w:r>
      <w:r w:rsidR="00245D62" w:rsidRPr="00740FBD">
        <w:rPr>
          <w:rFonts w:ascii="Arial" w:hAnsi="Arial" w:cs="Arial"/>
          <w:sz w:val="22"/>
          <w:szCs w:val="22"/>
        </w:rPr>
        <w:t xml:space="preserve"> </w:t>
      </w:r>
      <w:r w:rsidR="0055485A">
        <w:rPr>
          <w:rFonts w:ascii="Arial" w:hAnsi="Arial" w:cs="Arial"/>
          <w:sz w:val="22"/>
          <w:szCs w:val="22"/>
        </w:rPr>
        <w:tab/>
      </w:r>
      <w:r w:rsidR="0055485A">
        <w:rPr>
          <w:rFonts w:ascii="Arial" w:hAnsi="Arial" w:cs="Arial"/>
          <w:sz w:val="22"/>
          <w:szCs w:val="22"/>
        </w:rPr>
        <w:tab/>
      </w:r>
      <w:r w:rsidRPr="00740FBD">
        <w:rPr>
          <w:rFonts w:ascii="Arial" w:hAnsi="Arial" w:cs="Arial"/>
          <w:sz w:val="22"/>
          <w:szCs w:val="22"/>
        </w:rPr>
        <w:t>1</w:t>
      </w:r>
    </w:p>
    <w:p w14:paraId="2A663B81" w14:textId="77777777" w:rsidR="000F5377" w:rsidRPr="00740FBD" w:rsidRDefault="000F5377" w:rsidP="00EE058B">
      <w:pPr>
        <w:tabs>
          <w:tab w:val="lef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r>
      <w:r w:rsidR="00615AA3" w:rsidRPr="00740FBD">
        <w:rPr>
          <w:rFonts w:ascii="Arial" w:hAnsi="Arial" w:cs="Arial"/>
          <w:sz w:val="22"/>
          <w:szCs w:val="22"/>
        </w:rPr>
        <w:t xml:space="preserve"> </w:t>
      </w:r>
      <w:r w:rsidR="00E055FF">
        <w:rPr>
          <w:rFonts w:ascii="Arial" w:hAnsi="Arial" w:cs="Arial"/>
          <w:sz w:val="22"/>
          <w:szCs w:val="22"/>
        </w:rPr>
        <w:t>DE71 C20287C PND 4</w:t>
      </w:r>
      <w:r w:rsidR="00EE058B">
        <w:rPr>
          <w:rFonts w:ascii="Arial" w:hAnsi="Arial" w:cs="Arial"/>
          <w:sz w:val="22"/>
          <w:szCs w:val="22"/>
        </w:rPr>
        <w:tab/>
      </w:r>
      <w:r w:rsidR="0055485A">
        <w:rPr>
          <w:rFonts w:ascii="Arial" w:hAnsi="Arial" w:cs="Arial"/>
          <w:sz w:val="22"/>
          <w:szCs w:val="22"/>
        </w:rPr>
        <w:tab/>
      </w:r>
      <w:r w:rsidR="00245D62" w:rsidRPr="00740FBD">
        <w:rPr>
          <w:rFonts w:ascii="Arial" w:hAnsi="Arial" w:cs="Arial"/>
          <w:sz w:val="22"/>
          <w:szCs w:val="22"/>
        </w:rPr>
        <w:t>2</w:t>
      </w:r>
      <w:r w:rsidR="009A72E4" w:rsidRPr="00740FBD">
        <w:rPr>
          <w:rFonts w:ascii="Arial" w:hAnsi="Arial" w:cs="Arial"/>
          <w:sz w:val="22"/>
          <w:szCs w:val="22"/>
        </w:rPr>
        <w:t xml:space="preserve"> </w:t>
      </w:r>
    </w:p>
    <w:p w14:paraId="2F058A5F" w14:textId="77777777" w:rsidR="00245D62" w:rsidRPr="00740FBD" w:rsidRDefault="00245D62"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E055FF">
        <w:rPr>
          <w:rFonts w:ascii="Arial" w:hAnsi="Arial" w:cs="Arial"/>
          <w:sz w:val="22"/>
          <w:szCs w:val="22"/>
        </w:rPr>
        <w:t>DE71 C20287C PND22</w:t>
      </w:r>
      <w:r w:rsidRPr="00740FBD">
        <w:rPr>
          <w:rFonts w:ascii="Arial" w:hAnsi="Arial" w:cs="Arial"/>
          <w:sz w:val="22"/>
          <w:szCs w:val="22"/>
        </w:rPr>
        <w:tab/>
      </w:r>
      <w:r w:rsidR="0055485A">
        <w:rPr>
          <w:rFonts w:ascii="Arial" w:hAnsi="Arial" w:cs="Arial"/>
          <w:sz w:val="22"/>
          <w:szCs w:val="22"/>
        </w:rPr>
        <w:tab/>
      </w:r>
      <w:r w:rsidRPr="00740FBD">
        <w:rPr>
          <w:rFonts w:ascii="Arial" w:hAnsi="Arial" w:cs="Arial"/>
          <w:sz w:val="22"/>
          <w:szCs w:val="22"/>
        </w:rPr>
        <w:t>3</w:t>
      </w:r>
    </w:p>
    <w:p w14:paraId="029A356F" w14:textId="77777777" w:rsidR="000F5377" w:rsidRPr="00740FBD" w:rsidRDefault="00245D62" w:rsidP="00C86960">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p>
    <w:p w14:paraId="71008B68" w14:textId="77777777" w:rsidR="000F5377" w:rsidRPr="00740FBD" w:rsidRDefault="000F5377" w:rsidP="000F5377">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2"/>
          <w:szCs w:val="22"/>
        </w:rPr>
      </w:pPr>
    </w:p>
    <w:p w14:paraId="3CF11BCE" w14:textId="77777777" w:rsidR="000F5377" w:rsidRPr="00740FBD" w:rsidRDefault="000F5377" w:rsidP="000F5377">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2"/>
          <w:szCs w:val="22"/>
        </w:rPr>
      </w:pPr>
      <w:r w:rsidRPr="00740FBD">
        <w:rPr>
          <w:rFonts w:ascii="Arial" w:hAnsi="Arial" w:cs="Arial"/>
          <w:sz w:val="22"/>
          <w:szCs w:val="22"/>
        </w:rPr>
        <w:t>Appendices</w:t>
      </w:r>
      <w:r w:rsidR="00117331" w:rsidRPr="00740FBD">
        <w:rPr>
          <w:rFonts w:ascii="Arial" w:hAnsi="Arial" w:cs="Arial"/>
          <w:sz w:val="22"/>
          <w:szCs w:val="22"/>
        </w:rPr>
        <w:t>:</w:t>
      </w:r>
    </w:p>
    <w:p w14:paraId="08C48488" w14:textId="77777777" w:rsidR="000F5377" w:rsidRPr="00740FBD" w:rsidRDefault="000F5377" w:rsidP="00EE058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2"/>
          <w:szCs w:val="22"/>
        </w:rPr>
      </w:pPr>
      <w:r w:rsidRPr="00740FBD">
        <w:rPr>
          <w:rFonts w:ascii="Arial" w:hAnsi="Arial" w:cs="Arial"/>
          <w:sz w:val="22"/>
          <w:szCs w:val="22"/>
        </w:rPr>
        <w:tab/>
        <w:t>Appendix A – Extreme Values</w:t>
      </w:r>
    </w:p>
    <w:p w14:paraId="761D0EF3" w14:textId="77777777" w:rsidR="000F5377" w:rsidRPr="00740FBD" w:rsidRDefault="000F5377" w:rsidP="00EE058B">
      <w:pPr>
        <w:tabs>
          <w:tab w:val="left" w:pos="-1440"/>
          <w:tab w:val="left" w:pos="-792"/>
          <w:tab w:val="left" w:pos="0"/>
          <w:tab w:val="left" w:pos="720"/>
          <w:tab w:val="left" w:pos="1440"/>
          <w:tab w:val="decimal" w:leader="dot" w:pos="7920"/>
          <w:tab w:val="right" w:pos="9216"/>
        </w:tabs>
        <w:spacing w:line="360" w:lineRule="auto"/>
        <w:ind w:left="720" w:firstLine="720"/>
        <w:rPr>
          <w:rFonts w:ascii="Arial" w:hAnsi="Arial" w:cs="Arial"/>
          <w:sz w:val="22"/>
          <w:szCs w:val="22"/>
        </w:rPr>
      </w:pPr>
      <w:r w:rsidRPr="00740FBD">
        <w:rPr>
          <w:rFonts w:ascii="Arial" w:hAnsi="Arial" w:cs="Arial"/>
          <w:sz w:val="22"/>
          <w:szCs w:val="22"/>
        </w:rPr>
        <w:t>Appendix B – Statistical Methods</w:t>
      </w:r>
    </w:p>
    <w:p w14:paraId="53D36D4C" w14:textId="77777777" w:rsidR="000F5377" w:rsidRPr="00740FBD" w:rsidRDefault="000F5377" w:rsidP="00EE058B">
      <w:pPr>
        <w:tabs>
          <w:tab w:val="left" w:pos="-1440"/>
          <w:tab w:val="left" w:pos="-792"/>
          <w:tab w:val="left" w:pos="0"/>
          <w:tab w:val="left" w:pos="720"/>
          <w:tab w:val="left" w:pos="1440"/>
          <w:tab w:val="decimal" w:leader="dot" w:pos="7920"/>
          <w:tab w:val="right" w:pos="9216"/>
        </w:tabs>
        <w:spacing w:line="360" w:lineRule="auto"/>
        <w:ind w:left="720" w:firstLine="720"/>
        <w:rPr>
          <w:rFonts w:ascii="Arial" w:hAnsi="Arial" w:cs="Arial"/>
          <w:sz w:val="22"/>
          <w:szCs w:val="22"/>
        </w:rPr>
      </w:pPr>
      <w:r w:rsidRPr="00740FBD">
        <w:rPr>
          <w:rFonts w:ascii="Arial" w:hAnsi="Arial" w:cs="Arial"/>
          <w:sz w:val="22"/>
          <w:szCs w:val="22"/>
        </w:rPr>
        <w:t>Appendix C – References</w:t>
      </w:r>
    </w:p>
    <w:p w14:paraId="7114E189"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491D384F"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01060C24"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600C6198"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5608FDFA"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32044B7E"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69D0FB49"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1145098C" w14:textId="77777777"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208BF429" w14:textId="77777777"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34229A7E" w14:textId="77777777"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2E8DA632" w14:textId="77777777"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0B2D9E84" w14:textId="77777777"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7026D2F7" w14:textId="77777777"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14:paraId="1C784398" w14:textId="77777777" w:rsidR="00835F48" w:rsidRPr="00740FBD" w:rsidRDefault="00835F48">
      <w:pPr>
        <w:rPr>
          <w:rFonts w:ascii="Arial" w:hAnsi="Arial" w:cs="Arial"/>
        </w:rPr>
      </w:pPr>
    </w:p>
    <w:p w14:paraId="4CC5ED6B" w14:textId="77777777" w:rsidR="00835F48" w:rsidRPr="00740FBD" w:rsidRDefault="00835F48">
      <w:pPr>
        <w:rPr>
          <w:rFonts w:ascii="Arial" w:hAnsi="Arial" w:cs="Arial"/>
        </w:rPr>
      </w:pPr>
    </w:p>
    <w:p w14:paraId="6031FB7C" w14:textId="77777777" w:rsidR="00835F48" w:rsidRPr="00740FBD" w:rsidRDefault="00835F48">
      <w:pPr>
        <w:rPr>
          <w:rFonts w:ascii="Arial" w:hAnsi="Arial" w:cs="Arial"/>
        </w:rPr>
      </w:pPr>
    </w:p>
    <w:p w14:paraId="7889A72D" w14:textId="77777777" w:rsidR="000A73C6" w:rsidRDefault="000A73C6">
      <w:pPr>
        <w:rPr>
          <w:rFonts w:ascii="Arial" w:hAnsi="Arial" w:cs="Arial"/>
        </w:rPr>
      </w:pPr>
    </w:p>
    <w:p w14:paraId="53DF4F19" w14:textId="77777777" w:rsidR="00173CC4" w:rsidRDefault="00173CC4">
      <w:pPr>
        <w:rPr>
          <w:rFonts w:ascii="Arial" w:hAnsi="Arial" w:cs="Arial"/>
        </w:rPr>
      </w:pPr>
    </w:p>
    <w:p w14:paraId="38EA65B2" w14:textId="77777777" w:rsidR="00173CC4" w:rsidRDefault="00173CC4">
      <w:pPr>
        <w:rPr>
          <w:rFonts w:ascii="Arial" w:hAnsi="Arial" w:cs="Arial"/>
        </w:rPr>
      </w:pPr>
    </w:p>
    <w:p w14:paraId="134C41EC" w14:textId="77777777" w:rsidR="00173CC4" w:rsidRDefault="00173CC4">
      <w:pPr>
        <w:rPr>
          <w:rFonts w:ascii="Arial" w:hAnsi="Arial" w:cs="Arial"/>
        </w:rPr>
      </w:pPr>
    </w:p>
    <w:p w14:paraId="6F89AF8E" w14:textId="77777777" w:rsidR="002B3A06" w:rsidRPr="00740FBD" w:rsidRDefault="002B3A06">
      <w:pP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2248"/>
        <w:gridCol w:w="2263"/>
        <w:gridCol w:w="2263"/>
        <w:gridCol w:w="2263"/>
        <w:gridCol w:w="2284"/>
        <w:gridCol w:w="2263"/>
      </w:tblGrid>
      <w:tr w:rsidR="004548BC" w14:paraId="57C9A54E" w14:textId="77777777" w:rsidTr="00567D54">
        <w:trPr>
          <w:cantSplit/>
          <w:tblHeader/>
          <w:jc w:val="center"/>
        </w:trPr>
        <w:tc>
          <w:tcPr>
            <w:tcW w:w="13584" w:type="dxa"/>
            <w:gridSpan w:val="6"/>
            <w:tcBorders>
              <w:top w:val="nil"/>
              <w:left w:val="nil"/>
              <w:bottom w:val="nil"/>
              <w:right w:val="nil"/>
            </w:tcBorders>
            <w:tcMar>
              <w:left w:w="60" w:type="dxa"/>
              <w:right w:w="60" w:type="dxa"/>
            </w:tcMar>
            <w:vAlign w:val="bottom"/>
          </w:tcPr>
          <w:p w14:paraId="1020DCF7" w14:textId="77777777" w:rsidR="004548BC" w:rsidRPr="0055485A" w:rsidRDefault="0055485A" w:rsidP="0055485A">
            <w:pPr>
              <w:keepNext/>
              <w:adjustRightInd w:val="0"/>
              <w:spacing w:before="60" w:after="60"/>
              <w:rPr>
                <w:rFonts w:asciiTheme="minorHAnsi" w:hAnsiTheme="minorHAnsi" w:cstheme="minorHAnsi"/>
                <w:b/>
                <w:bCs/>
                <w:color w:val="000000"/>
                <w:sz w:val="24"/>
                <w:szCs w:val="24"/>
              </w:rPr>
            </w:pPr>
            <w:bookmarkStart w:id="0" w:name="IDX"/>
            <w:bookmarkStart w:id="1" w:name="_GoBack" w:colFirst="0" w:colLast="1"/>
            <w:bookmarkEnd w:id="0"/>
            <w:r w:rsidRPr="0055485A">
              <w:rPr>
                <w:rFonts w:asciiTheme="minorHAnsi" w:hAnsiTheme="minorHAnsi" w:cstheme="minorHAnsi"/>
                <w:b/>
                <w:bCs/>
                <w:color w:val="000000"/>
                <w:sz w:val="24"/>
                <w:szCs w:val="24"/>
              </w:rPr>
              <w:lastRenderedPageBreak/>
              <w:t xml:space="preserve">Table 1:  </w:t>
            </w:r>
            <w:r w:rsidR="004548BC" w:rsidRPr="0055485A">
              <w:rPr>
                <w:rFonts w:asciiTheme="minorHAnsi" w:hAnsiTheme="minorHAnsi" w:cstheme="minorHAnsi"/>
                <w:b/>
                <w:bCs/>
                <w:color w:val="000000"/>
                <w:sz w:val="24"/>
                <w:szCs w:val="24"/>
              </w:rPr>
              <w:t>BDE47 Alion Study C98098B CHEM13419 </w:t>
            </w:r>
            <w:r w:rsidR="00DF4BD7">
              <w:rPr>
                <w:rFonts w:asciiTheme="minorHAnsi" w:hAnsiTheme="minorHAnsi" w:cstheme="minorHAnsi"/>
                <w:b/>
                <w:bCs/>
                <w:color w:val="000000"/>
                <w:sz w:val="24"/>
                <w:szCs w:val="24"/>
              </w:rPr>
              <w:t>Wistar Han</w:t>
            </w:r>
            <w:r w:rsidR="004548BC" w:rsidRPr="0055485A">
              <w:rPr>
                <w:rFonts w:asciiTheme="minorHAnsi" w:hAnsiTheme="minorHAnsi" w:cstheme="minorHAnsi"/>
                <w:b/>
                <w:bCs/>
                <w:color w:val="000000"/>
                <w:sz w:val="24"/>
                <w:szCs w:val="24"/>
              </w:rPr>
              <w:t> Rats:  PND Plasma Data Pups and Dams</w:t>
            </w:r>
          </w:p>
        </w:tc>
      </w:tr>
      <w:tr w:rsidR="004548BC" w14:paraId="0C426711" w14:textId="77777777" w:rsidTr="00567D54">
        <w:trPr>
          <w:cantSplit/>
          <w:tblHeader/>
          <w:jc w:val="center"/>
        </w:trPr>
        <w:tc>
          <w:tcPr>
            <w:tcW w:w="2248" w:type="dxa"/>
            <w:tcBorders>
              <w:top w:val="nil"/>
              <w:left w:val="nil"/>
              <w:bottom w:val="single" w:sz="6" w:space="0" w:color="000000"/>
              <w:right w:val="nil"/>
            </w:tcBorders>
            <w:shd w:val="clear" w:color="auto" w:fill="C0C0C0"/>
            <w:tcMar>
              <w:left w:w="60" w:type="dxa"/>
              <w:right w:w="60" w:type="dxa"/>
            </w:tcMar>
            <w:vAlign w:val="bottom"/>
          </w:tcPr>
          <w:p w14:paraId="6DD7764D"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r w:rsidRPr="0055485A">
              <w:rPr>
                <w:rFonts w:asciiTheme="minorHAnsi" w:hAnsiTheme="minorHAnsi" w:cstheme="minorHAnsi"/>
                <w:b/>
                <w:bCs/>
                <w:color w:val="000000"/>
                <w:sz w:val="16"/>
                <w:szCs w:val="16"/>
              </w:rPr>
              <w:t>Parameter</w:t>
            </w:r>
          </w:p>
        </w:tc>
        <w:tc>
          <w:tcPr>
            <w:tcW w:w="2263" w:type="dxa"/>
            <w:tcBorders>
              <w:top w:val="nil"/>
              <w:left w:val="nil"/>
              <w:bottom w:val="single" w:sz="6" w:space="0" w:color="000000"/>
              <w:right w:val="nil"/>
            </w:tcBorders>
            <w:shd w:val="clear" w:color="auto" w:fill="C0C0C0"/>
            <w:tcMar>
              <w:left w:w="60" w:type="dxa"/>
              <w:right w:w="60" w:type="dxa"/>
            </w:tcMar>
            <w:vAlign w:val="bottom"/>
          </w:tcPr>
          <w:p w14:paraId="7DE2676C"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r w:rsidRPr="0055485A">
              <w:rPr>
                <w:rFonts w:asciiTheme="minorHAnsi" w:hAnsiTheme="minorHAnsi" w:cstheme="minorHAnsi"/>
                <w:b/>
                <w:bCs/>
                <w:color w:val="000000"/>
                <w:sz w:val="16"/>
                <w:szCs w:val="16"/>
              </w:rPr>
              <w:t>Control</w:t>
            </w:r>
          </w:p>
        </w:tc>
        <w:tc>
          <w:tcPr>
            <w:tcW w:w="2263" w:type="dxa"/>
            <w:tcBorders>
              <w:top w:val="nil"/>
              <w:left w:val="nil"/>
              <w:bottom w:val="single" w:sz="6" w:space="0" w:color="000000"/>
              <w:right w:val="nil"/>
            </w:tcBorders>
            <w:shd w:val="clear" w:color="auto" w:fill="C0C0C0"/>
            <w:tcMar>
              <w:left w:w="60" w:type="dxa"/>
              <w:right w:w="60" w:type="dxa"/>
            </w:tcMar>
            <w:vAlign w:val="bottom"/>
          </w:tcPr>
          <w:p w14:paraId="71A69963"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r w:rsidRPr="0055485A">
              <w:rPr>
                <w:rFonts w:asciiTheme="minorHAnsi" w:hAnsiTheme="minorHAnsi" w:cstheme="minorHAnsi"/>
                <w:b/>
                <w:bCs/>
                <w:color w:val="000000"/>
                <w:sz w:val="16"/>
                <w:szCs w:val="16"/>
              </w:rPr>
              <w:t>.1 mg/kg</w:t>
            </w:r>
          </w:p>
        </w:tc>
        <w:tc>
          <w:tcPr>
            <w:tcW w:w="2263" w:type="dxa"/>
            <w:tcBorders>
              <w:top w:val="nil"/>
              <w:left w:val="nil"/>
              <w:bottom w:val="single" w:sz="6" w:space="0" w:color="000000"/>
              <w:right w:val="nil"/>
            </w:tcBorders>
            <w:shd w:val="clear" w:color="auto" w:fill="C0C0C0"/>
            <w:tcMar>
              <w:left w:w="60" w:type="dxa"/>
              <w:right w:w="60" w:type="dxa"/>
            </w:tcMar>
            <w:vAlign w:val="bottom"/>
          </w:tcPr>
          <w:p w14:paraId="1F574E3F"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r w:rsidRPr="0055485A">
              <w:rPr>
                <w:rFonts w:asciiTheme="minorHAnsi" w:hAnsiTheme="minorHAnsi" w:cstheme="minorHAnsi"/>
                <w:b/>
                <w:bCs/>
                <w:color w:val="000000"/>
                <w:sz w:val="16"/>
                <w:szCs w:val="16"/>
              </w:rPr>
              <w:t>15 mg/kg</w:t>
            </w:r>
          </w:p>
        </w:tc>
        <w:tc>
          <w:tcPr>
            <w:tcW w:w="2284" w:type="dxa"/>
            <w:tcBorders>
              <w:top w:val="nil"/>
              <w:left w:val="nil"/>
              <w:bottom w:val="single" w:sz="6" w:space="0" w:color="000000"/>
              <w:right w:val="nil"/>
            </w:tcBorders>
            <w:shd w:val="clear" w:color="auto" w:fill="C0C0C0"/>
            <w:tcMar>
              <w:left w:w="60" w:type="dxa"/>
              <w:right w:w="60" w:type="dxa"/>
            </w:tcMar>
            <w:vAlign w:val="bottom"/>
          </w:tcPr>
          <w:p w14:paraId="73619449"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r w:rsidRPr="0055485A">
              <w:rPr>
                <w:rFonts w:asciiTheme="minorHAnsi" w:hAnsiTheme="minorHAnsi" w:cstheme="minorHAnsi"/>
                <w:b/>
                <w:bCs/>
                <w:color w:val="000000"/>
                <w:sz w:val="16"/>
                <w:szCs w:val="16"/>
              </w:rPr>
              <w:t>50 mg/kg</w:t>
            </w:r>
          </w:p>
        </w:tc>
        <w:tc>
          <w:tcPr>
            <w:tcW w:w="2263" w:type="dxa"/>
            <w:tcBorders>
              <w:top w:val="nil"/>
              <w:left w:val="nil"/>
              <w:bottom w:val="single" w:sz="6" w:space="0" w:color="000000"/>
              <w:right w:val="nil"/>
            </w:tcBorders>
            <w:shd w:val="clear" w:color="auto" w:fill="C0C0C0"/>
            <w:tcMar>
              <w:left w:w="60" w:type="dxa"/>
              <w:right w:w="60" w:type="dxa"/>
            </w:tcMar>
            <w:vAlign w:val="bottom"/>
          </w:tcPr>
          <w:p w14:paraId="0182A6B7" w14:textId="77777777" w:rsidR="004548BC" w:rsidRPr="0055485A" w:rsidRDefault="004548BC" w:rsidP="00567D54">
            <w:pPr>
              <w:keepNext/>
              <w:adjustRightInd w:val="0"/>
              <w:spacing w:before="60" w:after="60"/>
              <w:rPr>
                <w:rFonts w:asciiTheme="minorHAnsi" w:hAnsiTheme="minorHAnsi" w:cstheme="minorHAnsi"/>
                <w:b/>
                <w:bCs/>
                <w:color w:val="000000"/>
                <w:sz w:val="16"/>
                <w:szCs w:val="16"/>
              </w:rPr>
            </w:pPr>
            <w:proofErr w:type="spellStart"/>
            <w:r w:rsidRPr="0055485A">
              <w:rPr>
                <w:rFonts w:asciiTheme="minorHAnsi" w:hAnsiTheme="minorHAnsi" w:cstheme="minorHAnsi"/>
                <w:b/>
                <w:bCs/>
                <w:color w:val="000000"/>
                <w:sz w:val="16"/>
                <w:szCs w:val="16"/>
              </w:rPr>
              <w:t>Trend</w:t>
            </w:r>
            <w:r w:rsidRPr="0055485A">
              <w:rPr>
                <w:rFonts w:asciiTheme="minorHAnsi" w:hAnsiTheme="minorHAnsi" w:cstheme="minorHAnsi"/>
                <w:b/>
                <w:bCs/>
                <w:color w:val="000000"/>
                <w:sz w:val="16"/>
                <w:szCs w:val="16"/>
                <w:vertAlign w:val="superscript"/>
              </w:rPr>
              <w:t>a</w:t>
            </w:r>
            <w:proofErr w:type="spellEnd"/>
          </w:p>
        </w:tc>
      </w:tr>
      <w:tr w:rsidR="004548BC" w14:paraId="05D13268"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6A78AD93" w14:textId="77777777" w:rsidR="004548BC" w:rsidRPr="00A96FB2" w:rsidRDefault="004548BC"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PND 4</w:t>
            </w:r>
            <w:r w:rsidRPr="00A96FB2">
              <w:rPr>
                <w:rFonts w:asciiTheme="minorHAnsi" w:hAnsiTheme="minorHAnsi" w:cstheme="minorHAnsi"/>
                <w:b/>
                <w:bCs/>
                <w:color w:val="000000"/>
                <w:sz w:val="18"/>
                <w:szCs w:val="18"/>
                <w:vertAlign w:val="superscript"/>
              </w:rPr>
              <w:t>b,c,d,e</w:t>
            </w:r>
            <w:r w:rsidR="002C1675" w:rsidRPr="00A96FB2">
              <w:rPr>
                <w:rFonts w:asciiTheme="minorHAnsi" w:hAnsiTheme="minorHAnsi" w:cstheme="minorHAnsi"/>
                <w:b/>
                <w:bCs/>
                <w:color w:val="000000"/>
                <w:sz w:val="18"/>
                <w:szCs w:val="18"/>
                <w:vertAlign w:val="superscript"/>
              </w:rPr>
              <w:t>,f</w:t>
            </w:r>
          </w:p>
        </w:tc>
        <w:tc>
          <w:tcPr>
            <w:tcW w:w="2263" w:type="dxa"/>
            <w:tcBorders>
              <w:top w:val="nil"/>
              <w:left w:val="nil"/>
              <w:bottom w:val="nil"/>
              <w:right w:val="nil"/>
            </w:tcBorders>
            <w:shd w:val="clear" w:color="auto" w:fill="FFFFFF"/>
            <w:tcMar>
              <w:left w:w="60" w:type="dxa"/>
              <w:right w:w="60" w:type="dxa"/>
            </w:tcMar>
          </w:tcPr>
          <w:p w14:paraId="32A7C0CC"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689C32EA"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4B5A2EEC"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p>
        </w:tc>
        <w:tc>
          <w:tcPr>
            <w:tcW w:w="2284" w:type="dxa"/>
            <w:tcBorders>
              <w:top w:val="nil"/>
              <w:left w:val="nil"/>
              <w:bottom w:val="nil"/>
              <w:right w:val="nil"/>
            </w:tcBorders>
            <w:shd w:val="clear" w:color="auto" w:fill="FFFFFF"/>
            <w:tcMar>
              <w:left w:w="60" w:type="dxa"/>
              <w:right w:w="60" w:type="dxa"/>
            </w:tcMar>
          </w:tcPr>
          <w:p w14:paraId="5DC6ED7F"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33921234"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p>
        </w:tc>
      </w:tr>
      <w:tr w:rsidR="004548BC" w14:paraId="13512142"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45876745" w14:textId="77777777" w:rsidR="004548BC" w:rsidRPr="00A96FB2" w:rsidRDefault="004548BC" w:rsidP="00567D54">
            <w:pPr>
              <w:keepNext/>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Male Pups</w:t>
            </w:r>
          </w:p>
        </w:tc>
        <w:tc>
          <w:tcPr>
            <w:tcW w:w="2263" w:type="dxa"/>
            <w:tcBorders>
              <w:top w:val="nil"/>
              <w:left w:val="nil"/>
              <w:bottom w:val="nil"/>
              <w:right w:val="nil"/>
            </w:tcBorders>
            <w:shd w:val="clear" w:color="auto" w:fill="FFFFFF"/>
            <w:tcMar>
              <w:left w:w="60" w:type="dxa"/>
              <w:right w:w="60" w:type="dxa"/>
            </w:tcMar>
          </w:tcPr>
          <w:p w14:paraId="76919156"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 ± 0.000 [6]</w:t>
            </w:r>
          </w:p>
        </w:tc>
        <w:tc>
          <w:tcPr>
            <w:tcW w:w="2263" w:type="dxa"/>
            <w:tcBorders>
              <w:top w:val="nil"/>
              <w:left w:val="nil"/>
              <w:bottom w:val="nil"/>
              <w:right w:val="nil"/>
            </w:tcBorders>
            <w:shd w:val="clear" w:color="auto" w:fill="FFFFFF"/>
            <w:tcMar>
              <w:left w:w="60" w:type="dxa"/>
              <w:right w:w="60" w:type="dxa"/>
            </w:tcMar>
          </w:tcPr>
          <w:p w14:paraId="49819730"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0.035 ± 0.008 [6]**</w:t>
            </w:r>
          </w:p>
        </w:tc>
        <w:tc>
          <w:tcPr>
            <w:tcW w:w="2263" w:type="dxa"/>
            <w:tcBorders>
              <w:top w:val="nil"/>
              <w:left w:val="nil"/>
              <w:bottom w:val="nil"/>
              <w:right w:val="nil"/>
            </w:tcBorders>
            <w:shd w:val="clear" w:color="auto" w:fill="FFFFFF"/>
            <w:tcMar>
              <w:left w:w="60" w:type="dxa"/>
              <w:right w:w="60" w:type="dxa"/>
            </w:tcMar>
          </w:tcPr>
          <w:p w14:paraId="0B91EB86"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6.976 ± 1.166 [5]**</w:t>
            </w:r>
          </w:p>
        </w:tc>
        <w:tc>
          <w:tcPr>
            <w:tcW w:w="2284" w:type="dxa"/>
            <w:tcBorders>
              <w:top w:val="nil"/>
              <w:left w:val="nil"/>
              <w:bottom w:val="nil"/>
              <w:right w:val="nil"/>
            </w:tcBorders>
            <w:shd w:val="clear" w:color="auto" w:fill="FFFFFF"/>
            <w:tcMar>
              <w:left w:w="60" w:type="dxa"/>
              <w:right w:w="60" w:type="dxa"/>
            </w:tcMar>
          </w:tcPr>
          <w:p w14:paraId="78053A69"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19.367 ± 2.300 [6]**</w:t>
            </w:r>
          </w:p>
        </w:tc>
        <w:tc>
          <w:tcPr>
            <w:tcW w:w="2263" w:type="dxa"/>
            <w:tcBorders>
              <w:top w:val="nil"/>
              <w:left w:val="nil"/>
              <w:bottom w:val="nil"/>
              <w:right w:val="nil"/>
            </w:tcBorders>
            <w:shd w:val="clear" w:color="auto" w:fill="FFFFFF"/>
            <w:tcMar>
              <w:left w:w="60" w:type="dxa"/>
              <w:right w:w="60" w:type="dxa"/>
            </w:tcMar>
          </w:tcPr>
          <w:p w14:paraId="7B9EB9F7"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4548BC" w14:paraId="15B336BF"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2A75A371" w14:textId="77777777" w:rsidR="004548BC" w:rsidRPr="00A96FB2" w:rsidRDefault="004548BC"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Female Pups</w:t>
            </w:r>
          </w:p>
        </w:tc>
        <w:tc>
          <w:tcPr>
            <w:tcW w:w="2263" w:type="dxa"/>
            <w:tcBorders>
              <w:top w:val="nil"/>
              <w:left w:val="nil"/>
              <w:bottom w:val="nil"/>
              <w:right w:val="nil"/>
            </w:tcBorders>
            <w:shd w:val="clear" w:color="auto" w:fill="FFFFFF"/>
            <w:tcMar>
              <w:left w:w="60" w:type="dxa"/>
              <w:right w:w="60" w:type="dxa"/>
            </w:tcMar>
          </w:tcPr>
          <w:p w14:paraId="7E0BDDF2"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0.003 ± 0.003 [6]</w:t>
            </w:r>
          </w:p>
        </w:tc>
        <w:tc>
          <w:tcPr>
            <w:tcW w:w="2263" w:type="dxa"/>
            <w:tcBorders>
              <w:top w:val="nil"/>
              <w:left w:val="nil"/>
              <w:bottom w:val="nil"/>
              <w:right w:val="nil"/>
            </w:tcBorders>
            <w:shd w:val="clear" w:color="auto" w:fill="FFFFFF"/>
            <w:tcMar>
              <w:left w:w="60" w:type="dxa"/>
              <w:right w:w="60" w:type="dxa"/>
            </w:tcMar>
          </w:tcPr>
          <w:p w14:paraId="284E7A16"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0.047 ± 0.010 [6]**</w:t>
            </w:r>
          </w:p>
        </w:tc>
        <w:tc>
          <w:tcPr>
            <w:tcW w:w="2263" w:type="dxa"/>
            <w:tcBorders>
              <w:top w:val="nil"/>
              <w:left w:val="nil"/>
              <w:bottom w:val="nil"/>
              <w:right w:val="nil"/>
            </w:tcBorders>
            <w:shd w:val="clear" w:color="auto" w:fill="FFFFFF"/>
            <w:tcMar>
              <w:left w:w="60" w:type="dxa"/>
              <w:right w:w="60" w:type="dxa"/>
            </w:tcMar>
          </w:tcPr>
          <w:p w14:paraId="65AE6A7E"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7.243 ± 0.907 [6]**</w:t>
            </w:r>
          </w:p>
        </w:tc>
        <w:tc>
          <w:tcPr>
            <w:tcW w:w="2284" w:type="dxa"/>
            <w:tcBorders>
              <w:top w:val="nil"/>
              <w:left w:val="nil"/>
              <w:bottom w:val="nil"/>
              <w:right w:val="nil"/>
            </w:tcBorders>
            <w:shd w:val="clear" w:color="auto" w:fill="FFFFFF"/>
            <w:tcMar>
              <w:left w:w="60" w:type="dxa"/>
              <w:right w:w="60" w:type="dxa"/>
            </w:tcMar>
          </w:tcPr>
          <w:p w14:paraId="6F384F11"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21.317 ± 2.393 [6]**</w:t>
            </w:r>
          </w:p>
        </w:tc>
        <w:tc>
          <w:tcPr>
            <w:tcW w:w="2263" w:type="dxa"/>
            <w:tcBorders>
              <w:top w:val="nil"/>
              <w:left w:val="nil"/>
              <w:bottom w:val="nil"/>
              <w:right w:val="nil"/>
            </w:tcBorders>
            <w:shd w:val="clear" w:color="auto" w:fill="FFFFFF"/>
            <w:tcMar>
              <w:left w:w="60" w:type="dxa"/>
              <w:right w:w="60" w:type="dxa"/>
            </w:tcMar>
          </w:tcPr>
          <w:p w14:paraId="5E3E4393"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4548BC" w14:paraId="1FC56A08"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1747F6C9" w14:textId="77777777" w:rsidR="004548BC" w:rsidRPr="00A96FB2" w:rsidRDefault="004548BC" w:rsidP="00567D54">
            <w:pPr>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PND 22</w:t>
            </w:r>
            <w:r w:rsidRPr="00A96FB2">
              <w:rPr>
                <w:rFonts w:asciiTheme="minorHAnsi" w:hAnsiTheme="minorHAnsi" w:cstheme="minorHAnsi"/>
                <w:b/>
                <w:bCs/>
                <w:color w:val="000000"/>
                <w:sz w:val="18"/>
                <w:szCs w:val="18"/>
                <w:vertAlign w:val="superscript"/>
              </w:rPr>
              <w:t>b,c,d,e</w:t>
            </w:r>
          </w:p>
        </w:tc>
        <w:tc>
          <w:tcPr>
            <w:tcW w:w="2263" w:type="dxa"/>
            <w:tcBorders>
              <w:top w:val="nil"/>
              <w:left w:val="nil"/>
              <w:bottom w:val="nil"/>
              <w:right w:val="nil"/>
            </w:tcBorders>
            <w:shd w:val="clear" w:color="auto" w:fill="FFFFFF"/>
            <w:tcMar>
              <w:left w:w="60" w:type="dxa"/>
              <w:right w:w="60" w:type="dxa"/>
            </w:tcMar>
          </w:tcPr>
          <w:p w14:paraId="3ED335BE" w14:textId="77777777" w:rsidR="004548BC" w:rsidRPr="00A96FB2" w:rsidRDefault="004548BC" w:rsidP="00567D54">
            <w:pPr>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47C180C1" w14:textId="77777777" w:rsidR="004548BC" w:rsidRPr="00A96FB2" w:rsidRDefault="004548BC" w:rsidP="00567D54">
            <w:pPr>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657557EF" w14:textId="77777777" w:rsidR="004548BC" w:rsidRPr="00A96FB2" w:rsidRDefault="004548BC" w:rsidP="00567D54">
            <w:pPr>
              <w:adjustRightInd w:val="0"/>
              <w:spacing w:before="60" w:after="60"/>
              <w:rPr>
                <w:rFonts w:asciiTheme="minorHAnsi" w:hAnsiTheme="minorHAnsi" w:cstheme="minorHAnsi"/>
                <w:color w:val="000000"/>
                <w:sz w:val="18"/>
                <w:szCs w:val="18"/>
              </w:rPr>
            </w:pPr>
          </w:p>
        </w:tc>
        <w:tc>
          <w:tcPr>
            <w:tcW w:w="2284" w:type="dxa"/>
            <w:tcBorders>
              <w:top w:val="nil"/>
              <w:left w:val="nil"/>
              <w:bottom w:val="nil"/>
              <w:right w:val="nil"/>
            </w:tcBorders>
            <w:shd w:val="clear" w:color="auto" w:fill="FFFFFF"/>
            <w:tcMar>
              <w:left w:w="60" w:type="dxa"/>
              <w:right w:w="60" w:type="dxa"/>
            </w:tcMar>
          </w:tcPr>
          <w:p w14:paraId="61BB5446" w14:textId="77777777" w:rsidR="004548BC" w:rsidRPr="00A96FB2" w:rsidRDefault="004548BC" w:rsidP="00567D54">
            <w:pPr>
              <w:adjustRightInd w:val="0"/>
              <w:spacing w:before="60" w:after="60"/>
              <w:rPr>
                <w:rFonts w:asciiTheme="minorHAnsi" w:hAnsiTheme="minorHAnsi" w:cstheme="minorHAnsi"/>
                <w:color w:val="000000"/>
                <w:sz w:val="18"/>
                <w:szCs w:val="18"/>
              </w:rPr>
            </w:pPr>
          </w:p>
        </w:tc>
        <w:tc>
          <w:tcPr>
            <w:tcW w:w="2263" w:type="dxa"/>
            <w:tcBorders>
              <w:top w:val="nil"/>
              <w:left w:val="nil"/>
              <w:bottom w:val="nil"/>
              <w:right w:val="nil"/>
            </w:tcBorders>
            <w:shd w:val="clear" w:color="auto" w:fill="FFFFFF"/>
            <w:tcMar>
              <w:left w:w="60" w:type="dxa"/>
              <w:right w:w="60" w:type="dxa"/>
            </w:tcMar>
          </w:tcPr>
          <w:p w14:paraId="6A9CE335" w14:textId="77777777" w:rsidR="004548BC" w:rsidRPr="00A96FB2" w:rsidRDefault="004548BC" w:rsidP="00567D54">
            <w:pPr>
              <w:adjustRightInd w:val="0"/>
              <w:spacing w:before="60" w:after="60"/>
              <w:rPr>
                <w:rFonts w:asciiTheme="minorHAnsi" w:hAnsiTheme="minorHAnsi" w:cstheme="minorHAnsi"/>
                <w:color w:val="000000"/>
                <w:sz w:val="18"/>
                <w:szCs w:val="18"/>
              </w:rPr>
            </w:pPr>
          </w:p>
        </w:tc>
      </w:tr>
      <w:tr w:rsidR="004548BC" w14:paraId="0D68B821"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73817F75" w14:textId="77777777" w:rsidR="004548BC" w:rsidRPr="00A96FB2" w:rsidRDefault="004548BC"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Dams</w:t>
            </w:r>
          </w:p>
        </w:tc>
        <w:tc>
          <w:tcPr>
            <w:tcW w:w="2263" w:type="dxa"/>
            <w:tcBorders>
              <w:top w:val="nil"/>
              <w:left w:val="nil"/>
              <w:bottom w:val="nil"/>
              <w:right w:val="nil"/>
            </w:tcBorders>
            <w:shd w:val="clear" w:color="auto" w:fill="FFFFFF"/>
            <w:tcMar>
              <w:left w:w="60" w:type="dxa"/>
              <w:right w:w="60" w:type="dxa"/>
            </w:tcMar>
          </w:tcPr>
          <w:p w14:paraId="4A03A171"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 ± 0.000 [6]</w:t>
            </w:r>
          </w:p>
        </w:tc>
        <w:tc>
          <w:tcPr>
            <w:tcW w:w="2263" w:type="dxa"/>
            <w:tcBorders>
              <w:top w:val="nil"/>
              <w:left w:val="nil"/>
              <w:bottom w:val="nil"/>
              <w:right w:val="nil"/>
            </w:tcBorders>
            <w:shd w:val="clear" w:color="auto" w:fill="FFFFFF"/>
            <w:tcMar>
              <w:left w:w="60" w:type="dxa"/>
              <w:right w:w="60" w:type="dxa"/>
            </w:tcMar>
          </w:tcPr>
          <w:p w14:paraId="0855424C"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 ± 0.000 [6]</w:t>
            </w:r>
          </w:p>
        </w:tc>
        <w:tc>
          <w:tcPr>
            <w:tcW w:w="2263" w:type="dxa"/>
            <w:tcBorders>
              <w:top w:val="nil"/>
              <w:left w:val="nil"/>
              <w:bottom w:val="nil"/>
              <w:right w:val="nil"/>
            </w:tcBorders>
            <w:shd w:val="clear" w:color="auto" w:fill="FFFFFF"/>
            <w:tcMar>
              <w:left w:w="60" w:type="dxa"/>
              <w:right w:w="60" w:type="dxa"/>
            </w:tcMar>
          </w:tcPr>
          <w:p w14:paraId="49DD13B5"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0.560 ± 0.051 [5]**</w:t>
            </w:r>
          </w:p>
        </w:tc>
        <w:tc>
          <w:tcPr>
            <w:tcW w:w="2284" w:type="dxa"/>
            <w:tcBorders>
              <w:top w:val="nil"/>
              <w:left w:val="nil"/>
              <w:bottom w:val="nil"/>
              <w:right w:val="nil"/>
            </w:tcBorders>
            <w:shd w:val="clear" w:color="auto" w:fill="FFFFFF"/>
            <w:tcMar>
              <w:left w:w="60" w:type="dxa"/>
              <w:right w:w="60" w:type="dxa"/>
            </w:tcMar>
          </w:tcPr>
          <w:p w14:paraId="4149E623"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2.032 ± 0.426 [5]**</w:t>
            </w:r>
          </w:p>
        </w:tc>
        <w:tc>
          <w:tcPr>
            <w:tcW w:w="2263" w:type="dxa"/>
            <w:tcBorders>
              <w:top w:val="nil"/>
              <w:left w:val="nil"/>
              <w:bottom w:val="nil"/>
              <w:right w:val="nil"/>
            </w:tcBorders>
            <w:shd w:val="clear" w:color="auto" w:fill="FFFFFF"/>
            <w:tcMar>
              <w:left w:w="60" w:type="dxa"/>
              <w:right w:w="60" w:type="dxa"/>
            </w:tcMar>
          </w:tcPr>
          <w:p w14:paraId="4B0EAF52"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4548BC" w14:paraId="3AA219D1" w14:textId="77777777" w:rsidTr="00567D54">
        <w:trPr>
          <w:cantSplit/>
          <w:jc w:val="center"/>
        </w:trPr>
        <w:tc>
          <w:tcPr>
            <w:tcW w:w="2248" w:type="dxa"/>
            <w:tcBorders>
              <w:top w:val="nil"/>
              <w:left w:val="nil"/>
              <w:bottom w:val="nil"/>
              <w:right w:val="nil"/>
            </w:tcBorders>
            <w:shd w:val="clear" w:color="auto" w:fill="FFFFFF"/>
            <w:tcMar>
              <w:left w:w="60" w:type="dxa"/>
              <w:right w:w="60" w:type="dxa"/>
            </w:tcMar>
          </w:tcPr>
          <w:p w14:paraId="056C8D94" w14:textId="77777777" w:rsidR="004548BC" w:rsidRPr="00A96FB2" w:rsidRDefault="004548BC"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Male Pups</w:t>
            </w:r>
          </w:p>
        </w:tc>
        <w:tc>
          <w:tcPr>
            <w:tcW w:w="2263" w:type="dxa"/>
            <w:tcBorders>
              <w:top w:val="nil"/>
              <w:left w:val="nil"/>
              <w:bottom w:val="nil"/>
              <w:right w:val="nil"/>
            </w:tcBorders>
            <w:shd w:val="clear" w:color="auto" w:fill="FFFFFF"/>
            <w:tcMar>
              <w:left w:w="60" w:type="dxa"/>
              <w:right w:w="60" w:type="dxa"/>
            </w:tcMar>
          </w:tcPr>
          <w:p w14:paraId="30801419"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0.009 ± 0.009 [6]</w:t>
            </w:r>
          </w:p>
        </w:tc>
        <w:tc>
          <w:tcPr>
            <w:tcW w:w="2263" w:type="dxa"/>
            <w:tcBorders>
              <w:top w:val="nil"/>
              <w:left w:val="nil"/>
              <w:bottom w:val="nil"/>
              <w:right w:val="nil"/>
            </w:tcBorders>
            <w:shd w:val="clear" w:color="auto" w:fill="FFFFFF"/>
            <w:tcMar>
              <w:left w:w="60" w:type="dxa"/>
              <w:right w:w="60" w:type="dxa"/>
            </w:tcMar>
          </w:tcPr>
          <w:p w14:paraId="3C8FD8CD"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0.044 ± 0.007 [6]*</w:t>
            </w:r>
          </w:p>
        </w:tc>
        <w:tc>
          <w:tcPr>
            <w:tcW w:w="2263" w:type="dxa"/>
            <w:tcBorders>
              <w:top w:val="nil"/>
              <w:left w:val="nil"/>
              <w:bottom w:val="nil"/>
              <w:right w:val="nil"/>
            </w:tcBorders>
            <w:shd w:val="clear" w:color="auto" w:fill="FFFFFF"/>
            <w:tcMar>
              <w:left w:w="60" w:type="dxa"/>
              <w:right w:w="60" w:type="dxa"/>
            </w:tcMar>
          </w:tcPr>
          <w:p w14:paraId="757D0284"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3.850 ± 0.573 [6]**</w:t>
            </w:r>
          </w:p>
        </w:tc>
        <w:tc>
          <w:tcPr>
            <w:tcW w:w="2284" w:type="dxa"/>
            <w:tcBorders>
              <w:top w:val="nil"/>
              <w:left w:val="nil"/>
              <w:bottom w:val="nil"/>
              <w:right w:val="nil"/>
            </w:tcBorders>
            <w:shd w:val="clear" w:color="auto" w:fill="FFFFFF"/>
            <w:tcMar>
              <w:left w:w="60" w:type="dxa"/>
              <w:right w:w="60" w:type="dxa"/>
            </w:tcMar>
          </w:tcPr>
          <w:p w14:paraId="57D67E2F"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15.053 ± 4.059 [6]**</w:t>
            </w:r>
          </w:p>
        </w:tc>
        <w:tc>
          <w:tcPr>
            <w:tcW w:w="2263" w:type="dxa"/>
            <w:tcBorders>
              <w:top w:val="nil"/>
              <w:left w:val="nil"/>
              <w:bottom w:val="nil"/>
              <w:right w:val="nil"/>
            </w:tcBorders>
            <w:shd w:val="clear" w:color="auto" w:fill="FFFFFF"/>
            <w:tcMar>
              <w:left w:w="60" w:type="dxa"/>
              <w:right w:w="60" w:type="dxa"/>
            </w:tcMar>
          </w:tcPr>
          <w:p w14:paraId="5AB3B135"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4548BC" w14:paraId="5114189B" w14:textId="77777777" w:rsidTr="00567D54">
        <w:trPr>
          <w:cantSplit/>
          <w:jc w:val="center"/>
        </w:trPr>
        <w:tc>
          <w:tcPr>
            <w:tcW w:w="2248" w:type="dxa"/>
            <w:tcBorders>
              <w:top w:val="nil"/>
              <w:left w:val="nil"/>
              <w:bottom w:val="single" w:sz="6" w:space="0" w:color="000000"/>
              <w:right w:val="nil"/>
            </w:tcBorders>
            <w:shd w:val="clear" w:color="auto" w:fill="FFFFFF"/>
            <w:tcMar>
              <w:left w:w="60" w:type="dxa"/>
              <w:right w:w="60" w:type="dxa"/>
            </w:tcMar>
          </w:tcPr>
          <w:p w14:paraId="77C53F6A" w14:textId="77777777" w:rsidR="004548BC" w:rsidRPr="00A96FB2" w:rsidRDefault="004548BC"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Female Pups</w:t>
            </w:r>
          </w:p>
        </w:tc>
        <w:tc>
          <w:tcPr>
            <w:tcW w:w="2263" w:type="dxa"/>
            <w:tcBorders>
              <w:top w:val="nil"/>
              <w:left w:val="nil"/>
              <w:bottom w:val="single" w:sz="6" w:space="0" w:color="000000"/>
              <w:right w:val="nil"/>
            </w:tcBorders>
            <w:shd w:val="clear" w:color="auto" w:fill="FFFFFF"/>
            <w:tcMar>
              <w:left w:w="60" w:type="dxa"/>
              <w:right w:w="60" w:type="dxa"/>
            </w:tcMar>
          </w:tcPr>
          <w:p w14:paraId="651EB333"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0.007 ± 0.007 [6]</w:t>
            </w:r>
          </w:p>
        </w:tc>
        <w:tc>
          <w:tcPr>
            <w:tcW w:w="2263" w:type="dxa"/>
            <w:tcBorders>
              <w:top w:val="nil"/>
              <w:left w:val="nil"/>
              <w:bottom w:val="single" w:sz="6" w:space="0" w:color="000000"/>
              <w:right w:val="nil"/>
            </w:tcBorders>
            <w:shd w:val="clear" w:color="auto" w:fill="FFFFFF"/>
            <w:tcMar>
              <w:left w:w="60" w:type="dxa"/>
              <w:right w:w="60" w:type="dxa"/>
            </w:tcMar>
          </w:tcPr>
          <w:p w14:paraId="65CDA8BB"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0.042 ± 0.008 [6]*</w:t>
            </w:r>
          </w:p>
        </w:tc>
        <w:tc>
          <w:tcPr>
            <w:tcW w:w="2263" w:type="dxa"/>
            <w:tcBorders>
              <w:top w:val="nil"/>
              <w:left w:val="nil"/>
              <w:bottom w:val="single" w:sz="6" w:space="0" w:color="000000"/>
              <w:right w:val="nil"/>
            </w:tcBorders>
            <w:shd w:val="clear" w:color="auto" w:fill="FFFFFF"/>
            <w:tcMar>
              <w:left w:w="60" w:type="dxa"/>
              <w:right w:w="60" w:type="dxa"/>
            </w:tcMar>
          </w:tcPr>
          <w:p w14:paraId="1DCEFBC8"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3.392 ± 0.345 [6]**</w:t>
            </w:r>
          </w:p>
        </w:tc>
        <w:tc>
          <w:tcPr>
            <w:tcW w:w="2284" w:type="dxa"/>
            <w:tcBorders>
              <w:top w:val="nil"/>
              <w:left w:val="nil"/>
              <w:bottom w:val="single" w:sz="6" w:space="0" w:color="000000"/>
              <w:right w:val="nil"/>
            </w:tcBorders>
            <w:shd w:val="clear" w:color="auto" w:fill="FFFFFF"/>
            <w:tcMar>
              <w:left w:w="60" w:type="dxa"/>
              <w:right w:w="60" w:type="dxa"/>
            </w:tcMar>
          </w:tcPr>
          <w:p w14:paraId="289DE613"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10.663 ± 1.247 [6]**</w:t>
            </w:r>
          </w:p>
        </w:tc>
        <w:tc>
          <w:tcPr>
            <w:tcW w:w="2263" w:type="dxa"/>
            <w:tcBorders>
              <w:top w:val="nil"/>
              <w:left w:val="nil"/>
              <w:bottom w:val="single" w:sz="6" w:space="0" w:color="000000"/>
              <w:right w:val="nil"/>
            </w:tcBorders>
            <w:shd w:val="clear" w:color="auto" w:fill="FFFFFF"/>
            <w:tcMar>
              <w:left w:w="60" w:type="dxa"/>
              <w:right w:w="60" w:type="dxa"/>
            </w:tcMar>
          </w:tcPr>
          <w:p w14:paraId="4C902624" w14:textId="77777777" w:rsidR="004548BC" w:rsidRPr="00A96FB2" w:rsidRDefault="004548BC"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4548BC" w14:paraId="3959B754"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0B00D0DF"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a: P-value and direction of Trend Test</w:t>
            </w:r>
          </w:p>
        </w:tc>
      </w:tr>
      <w:tr w:rsidR="004548BC" w14:paraId="07C8A51F"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41DAF3D2"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b: Each dose was compared to the control with Shirley test when a trend was present [P&lt;.01 from Jonckheere’s trend test]</w:t>
            </w:r>
          </w:p>
        </w:tc>
      </w:tr>
      <w:tr w:rsidR="004548BC" w14:paraId="5C03534A"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377343F8"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or with Dunn test when no trend was present [* = P&lt;0.05, ** = P&lt;0.01]</w:t>
            </w:r>
          </w:p>
        </w:tc>
      </w:tr>
      <w:tr w:rsidR="004548BC" w14:paraId="21DC34AE"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069F21B1"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c: Values below limit of detection[LOD] subsituted with 1/2 the LOD</w:t>
            </w:r>
            <w:r w:rsidR="0055485A" w:rsidRPr="00A96FB2">
              <w:rPr>
                <w:rFonts w:asciiTheme="minorHAnsi" w:hAnsiTheme="minorHAnsi" w:cstheme="minorHAnsi"/>
                <w:color w:val="000000"/>
                <w:sz w:val="18"/>
                <w:szCs w:val="18"/>
              </w:rPr>
              <w:t>.</w:t>
            </w:r>
            <w:r w:rsidRPr="00A96FB2">
              <w:rPr>
                <w:rFonts w:asciiTheme="minorHAnsi" w:hAnsiTheme="minorHAnsi" w:cstheme="minorHAnsi"/>
                <w:color w:val="000000"/>
                <w:sz w:val="18"/>
                <w:szCs w:val="18"/>
              </w:rPr>
              <w:t>   d: Values listed as ND set = 0</w:t>
            </w:r>
          </w:p>
        </w:tc>
      </w:tr>
      <w:tr w:rsidR="004548BC" w14:paraId="31F1E52F"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17DDC597" w14:textId="77777777" w:rsidR="004548BC" w:rsidRPr="00A96FB2" w:rsidRDefault="004548BC"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e: Mean ± standard error [number]</w:t>
            </w:r>
          </w:p>
        </w:tc>
      </w:tr>
      <w:tr w:rsidR="004548BC" w14:paraId="09EF89D6"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27F1FFD0" w14:textId="77777777" w:rsidR="004548BC" w:rsidRPr="00A96FB2" w:rsidRDefault="0055485A"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 xml:space="preserve">f: One outlier, Male PND4, </w:t>
            </w:r>
            <w:r w:rsidR="004548BC" w:rsidRPr="00A96FB2">
              <w:rPr>
                <w:rFonts w:asciiTheme="minorHAnsi" w:hAnsiTheme="minorHAnsi" w:cstheme="minorHAnsi"/>
                <w:color w:val="000000"/>
                <w:sz w:val="18"/>
                <w:szCs w:val="18"/>
              </w:rPr>
              <w:t>Animal 4046 Dose .1</w:t>
            </w:r>
            <w:r w:rsidRPr="00A96FB2">
              <w:rPr>
                <w:rFonts w:asciiTheme="minorHAnsi" w:hAnsiTheme="minorHAnsi" w:cstheme="minorHAnsi"/>
                <w:color w:val="000000"/>
                <w:sz w:val="18"/>
                <w:szCs w:val="18"/>
              </w:rPr>
              <w:t>mg/</w:t>
            </w:r>
            <w:proofErr w:type="gramStart"/>
            <w:r w:rsidRPr="00A96FB2">
              <w:rPr>
                <w:rFonts w:asciiTheme="minorHAnsi" w:hAnsiTheme="minorHAnsi" w:cstheme="minorHAnsi"/>
                <w:color w:val="000000"/>
                <w:sz w:val="18"/>
                <w:szCs w:val="18"/>
              </w:rPr>
              <w:t xml:space="preserve">kg </w:t>
            </w:r>
            <w:r w:rsidR="004548BC" w:rsidRPr="00A96FB2">
              <w:rPr>
                <w:rFonts w:asciiTheme="minorHAnsi" w:hAnsiTheme="minorHAnsi" w:cstheme="minorHAnsi"/>
                <w:color w:val="000000"/>
                <w:sz w:val="18"/>
                <w:szCs w:val="18"/>
              </w:rPr>
              <w:t> was</w:t>
            </w:r>
            <w:proofErr w:type="gramEnd"/>
            <w:r w:rsidR="004548BC" w:rsidRPr="00A96FB2">
              <w:rPr>
                <w:rFonts w:asciiTheme="minorHAnsi" w:hAnsiTheme="minorHAnsi" w:cstheme="minorHAnsi"/>
                <w:color w:val="000000"/>
                <w:sz w:val="18"/>
                <w:szCs w:val="18"/>
              </w:rPr>
              <w:t> removed from the analysis</w:t>
            </w:r>
            <w:r w:rsidRPr="00A96FB2">
              <w:rPr>
                <w:rFonts w:asciiTheme="minorHAnsi" w:hAnsiTheme="minorHAnsi" w:cstheme="minorHAnsi"/>
                <w:color w:val="000000"/>
                <w:sz w:val="18"/>
                <w:szCs w:val="18"/>
              </w:rPr>
              <w:t>.</w:t>
            </w:r>
          </w:p>
        </w:tc>
      </w:tr>
      <w:tr w:rsidR="004548BC" w14:paraId="79F40D5A"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45877DDB" w14:textId="77777777" w:rsidR="004548BC" w:rsidRPr="00A96FB2" w:rsidRDefault="00A96FB2" w:rsidP="00567D54">
            <w:pPr>
              <w:keepNext/>
              <w:adjustRightInd w:val="0"/>
              <w:spacing w:before="60" w:after="60"/>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tc>
      </w:tr>
      <w:bookmarkEnd w:id="1"/>
    </w:tbl>
    <w:p w14:paraId="22B12AE3" w14:textId="77777777" w:rsidR="004548BC" w:rsidRDefault="004548BC" w:rsidP="004548BC"/>
    <w:p w14:paraId="01C6FD3E" w14:textId="77777777" w:rsidR="006173D8" w:rsidRDefault="006173D8" w:rsidP="00705C37">
      <w:pPr>
        <w:pStyle w:val="PlainText"/>
        <w:rPr>
          <w:rFonts w:ascii="Arial" w:hAnsi="Arial" w:cs="Arial"/>
          <w:b/>
          <w:bCs/>
          <w:sz w:val="28"/>
        </w:rPr>
      </w:pPr>
    </w:p>
    <w:p w14:paraId="49EDDE88" w14:textId="77777777" w:rsidR="004548BC" w:rsidRDefault="004548BC" w:rsidP="00705C37">
      <w:pPr>
        <w:pStyle w:val="PlainText"/>
        <w:rPr>
          <w:rFonts w:ascii="Arial" w:hAnsi="Arial" w:cs="Arial"/>
          <w:b/>
          <w:bCs/>
          <w:sz w:val="28"/>
        </w:rPr>
      </w:pPr>
    </w:p>
    <w:p w14:paraId="457EEB4A" w14:textId="77777777" w:rsidR="004D0800" w:rsidRDefault="004D0800" w:rsidP="00705C37">
      <w:pPr>
        <w:pStyle w:val="PlainText"/>
        <w:rPr>
          <w:rFonts w:ascii="Arial" w:hAnsi="Arial" w:cs="Arial"/>
          <w:b/>
          <w:bCs/>
          <w:sz w:val="28"/>
        </w:rPr>
      </w:pPr>
    </w:p>
    <w:p w14:paraId="3115453C" w14:textId="77777777" w:rsidR="004D0800" w:rsidRDefault="004D0800" w:rsidP="00705C37">
      <w:pPr>
        <w:pStyle w:val="PlainText"/>
        <w:rPr>
          <w:rFonts w:ascii="Arial" w:hAnsi="Arial" w:cs="Arial"/>
          <w:b/>
          <w:bCs/>
          <w:sz w:val="28"/>
        </w:rPr>
      </w:pPr>
    </w:p>
    <w:p w14:paraId="180DCFFD" w14:textId="77777777" w:rsidR="004D0800" w:rsidRDefault="004D0800" w:rsidP="00705C37">
      <w:pPr>
        <w:pStyle w:val="PlainText"/>
        <w:rPr>
          <w:rFonts w:ascii="Arial" w:hAnsi="Arial" w:cs="Arial"/>
          <w:b/>
          <w:bCs/>
          <w:sz w:val="28"/>
        </w:rPr>
      </w:pPr>
    </w:p>
    <w:p w14:paraId="64F0D16F" w14:textId="77777777" w:rsidR="004D0800" w:rsidRDefault="004D0800" w:rsidP="00705C37">
      <w:pPr>
        <w:pStyle w:val="PlainText"/>
        <w:rPr>
          <w:rFonts w:ascii="Arial" w:hAnsi="Arial" w:cs="Arial"/>
          <w:b/>
          <w:bCs/>
          <w:sz w:val="28"/>
        </w:rPr>
      </w:pPr>
    </w:p>
    <w:p w14:paraId="059F75D4" w14:textId="77777777" w:rsidR="004D0800" w:rsidRDefault="004D0800" w:rsidP="00705C37">
      <w:pPr>
        <w:pStyle w:val="PlainText"/>
        <w:rPr>
          <w:rFonts w:ascii="Arial" w:hAnsi="Arial" w:cs="Arial"/>
          <w:b/>
          <w:bCs/>
          <w:sz w:val="28"/>
        </w:rPr>
      </w:pPr>
    </w:p>
    <w:p w14:paraId="51780C13" w14:textId="77777777" w:rsidR="004D0800" w:rsidRDefault="004D0800" w:rsidP="00705C37">
      <w:pPr>
        <w:pStyle w:val="PlainText"/>
        <w:rPr>
          <w:rFonts w:ascii="Arial" w:hAnsi="Arial" w:cs="Arial"/>
          <w:b/>
          <w:bCs/>
          <w:sz w:val="28"/>
        </w:rPr>
      </w:pPr>
    </w:p>
    <w:p w14:paraId="05740860" w14:textId="77777777" w:rsidR="004D0800" w:rsidRDefault="004D0800" w:rsidP="00705C37">
      <w:pPr>
        <w:pStyle w:val="PlainText"/>
        <w:rPr>
          <w:rFonts w:ascii="Arial" w:hAnsi="Arial" w:cs="Arial"/>
          <w:b/>
          <w:bCs/>
          <w:sz w:val="28"/>
        </w:rPr>
      </w:pPr>
    </w:p>
    <w:p w14:paraId="4F720BB0" w14:textId="77777777" w:rsidR="004D0800" w:rsidRDefault="004D0800" w:rsidP="00705C37">
      <w:pPr>
        <w:pStyle w:val="PlainText"/>
        <w:rPr>
          <w:rFonts w:ascii="Arial" w:hAnsi="Arial" w:cs="Arial"/>
          <w:b/>
          <w:bCs/>
          <w:sz w:val="28"/>
        </w:rPr>
      </w:pPr>
    </w:p>
    <w:p w14:paraId="65373D58" w14:textId="77777777" w:rsidR="004D0800" w:rsidRDefault="004D0800" w:rsidP="00705C37">
      <w:pPr>
        <w:pStyle w:val="PlainText"/>
        <w:rPr>
          <w:rFonts w:ascii="Arial" w:hAnsi="Arial" w:cs="Arial"/>
          <w:b/>
          <w:bCs/>
          <w:sz w:val="28"/>
        </w:rPr>
      </w:pPr>
    </w:p>
    <w:p w14:paraId="13395414" w14:textId="77777777" w:rsidR="004D0800" w:rsidRDefault="004D0800" w:rsidP="00705C37">
      <w:pPr>
        <w:pStyle w:val="PlainText"/>
        <w:rPr>
          <w:rFonts w:ascii="Arial" w:hAnsi="Arial" w:cs="Arial"/>
          <w:b/>
          <w:bCs/>
          <w:sz w:val="28"/>
        </w:rPr>
      </w:pPr>
    </w:p>
    <w:p w14:paraId="195B4774" w14:textId="77777777" w:rsidR="004548BC" w:rsidRDefault="004548BC" w:rsidP="00705C37">
      <w:pPr>
        <w:pStyle w:val="PlainText"/>
        <w:rPr>
          <w:rFonts w:ascii="Arial" w:hAnsi="Arial" w:cs="Arial"/>
          <w:b/>
          <w:bCs/>
          <w:sz w:val="28"/>
        </w:rPr>
      </w:pPr>
    </w:p>
    <w:tbl>
      <w:tblPr>
        <w:tblW w:w="0" w:type="auto"/>
        <w:jc w:val="center"/>
        <w:tblLayout w:type="fixed"/>
        <w:tblCellMar>
          <w:left w:w="0" w:type="dxa"/>
          <w:right w:w="0" w:type="dxa"/>
        </w:tblCellMar>
        <w:tblLook w:val="0000" w:firstRow="0" w:lastRow="0" w:firstColumn="0" w:lastColumn="0" w:noHBand="0" w:noVBand="0"/>
      </w:tblPr>
      <w:tblGrid>
        <w:gridCol w:w="2189"/>
        <w:gridCol w:w="2204"/>
        <w:gridCol w:w="2225"/>
        <w:gridCol w:w="2329"/>
        <w:gridCol w:w="2433"/>
        <w:gridCol w:w="2204"/>
      </w:tblGrid>
      <w:tr w:rsidR="009E7793" w14:paraId="32F50BAC" w14:textId="77777777" w:rsidTr="00567D54">
        <w:trPr>
          <w:cantSplit/>
          <w:tblHeader/>
          <w:jc w:val="center"/>
        </w:trPr>
        <w:tc>
          <w:tcPr>
            <w:tcW w:w="13584" w:type="dxa"/>
            <w:gridSpan w:val="6"/>
            <w:tcBorders>
              <w:top w:val="nil"/>
              <w:left w:val="nil"/>
              <w:bottom w:val="nil"/>
              <w:right w:val="nil"/>
            </w:tcBorders>
            <w:tcMar>
              <w:left w:w="60" w:type="dxa"/>
              <w:right w:w="60" w:type="dxa"/>
            </w:tcMar>
            <w:vAlign w:val="bottom"/>
          </w:tcPr>
          <w:p w14:paraId="5DD0EBDB" w14:textId="77777777" w:rsidR="009E7793" w:rsidRPr="004D0800" w:rsidRDefault="004D0800" w:rsidP="004D0800">
            <w:pPr>
              <w:keepNext/>
              <w:adjustRightInd w:val="0"/>
              <w:spacing w:before="60" w:after="60"/>
              <w:rPr>
                <w:rFonts w:asciiTheme="minorHAnsi" w:hAnsiTheme="minorHAnsi" w:cstheme="minorHAnsi"/>
                <w:b/>
                <w:bCs/>
                <w:color w:val="000000"/>
                <w:sz w:val="24"/>
                <w:szCs w:val="24"/>
              </w:rPr>
            </w:pPr>
            <w:r w:rsidRPr="004D0800">
              <w:rPr>
                <w:rFonts w:asciiTheme="minorHAnsi" w:hAnsiTheme="minorHAnsi" w:cstheme="minorHAnsi"/>
                <w:b/>
                <w:bCs/>
                <w:color w:val="000000"/>
                <w:sz w:val="24"/>
                <w:szCs w:val="24"/>
              </w:rPr>
              <w:lastRenderedPageBreak/>
              <w:t xml:space="preserve">Table 2:  </w:t>
            </w:r>
            <w:r w:rsidR="009E7793" w:rsidRPr="004D0800">
              <w:rPr>
                <w:rFonts w:asciiTheme="minorHAnsi" w:hAnsiTheme="minorHAnsi" w:cstheme="minorHAnsi"/>
                <w:b/>
                <w:bCs/>
                <w:color w:val="000000"/>
                <w:sz w:val="24"/>
                <w:szCs w:val="24"/>
              </w:rPr>
              <w:t>DE71 </w:t>
            </w:r>
            <w:proofErr w:type="spellStart"/>
            <w:r w:rsidR="009E7793" w:rsidRPr="004D0800">
              <w:rPr>
                <w:rFonts w:asciiTheme="minorHAnsi" w:hAnsiTheme="minorHAnsi" w:cstheme="minorHAnsi"/>
                <w:b/>
                <w:bCs/>
                <w:color w:val="000000"/>
                <w:sz w:val="24"/>
                <w:szCs w:val="24"/>
              </w:rPr>
              <w:t>Alion</w:t>
            </w:r>
            <w:proofErr w:type="spellEnd"/>
            <w:r w:rsidR="009E7793" w:rsidRPr="004D0800">
              <w:rPr>
                <w:rFonts w:asciiTheme="minorHAnsi" w:hAnsiTheme="minorHAnsi" w:cstheme="minorHAnsi"/>
                <w:b/>
                <w:bCs/>
                <w:color w:val="000000"/>
                <w:sz w:val="24"/>
                <w:szCs w:val="24"/>
              </w:rPr>
              <w:t> Study </w:t>
            </w:r>
            <w:r w:rsidR="00DF4BD7">
              <w:rPr>
                <w:rFonts w:asciiTheme="minorHAnsi" w:hAnsiTheme="minorHAnsi" w:cstheme="minorHAnsi"/>
                <w:b/>
                <w:bCs/>
                <w:color w:val="000000"/>
                <w:sz w:val="24"/>
                <w:szCs w:val="24"/>
              </w:rPr>
              <w:t>C20287C Wistar Han</w:t>
            </w:r>
            <w:r w:rsidR="009E7793" w:rsidRPr="004D0800">
              <w:rPr>
                <w:rFonts w:asciiTheme="minorHAnsi" w:hAnsiTheme="minorHAnsi" w:cstheme="minorHAnsi"/>
                <w:b/>
                <w:bCs/>
                <w:color w:val="000000"/>
                <w:sz w:val="24"/>
                <w:szCs w:val="24"/>
              </w:rPr>
              <w:t> Rats:  PND4 Plasma Data Pups and Dams</w:t>
            </w:r>
          </w:p>
        </w:tc>
      </w:tr>
      <w:tr w:rsidR="009E7793" w:rsidRPr="00A96FB2" w14:paraId="388BAC34" w14:textId="77777777" w:rsidTr="00567D54">
        <w:trPr>
          <w:cantSplit/>
          <w:tblHeader/>
          <w:jc w:val="center"/>
        </w:trPr>
        <w:tc>
          <w:tcPr>
            <w:tcW w:w="2189" w:type="dxa"/>
            <w:tcBorders>
              <w:top w:val="nil"/>
              <w:left w:val="nil"/>
              <w:bottom w:val="single" w:sz="6" w:space="0" w:color="000000"/>
              <w:right w:val="nil"/>
            </w:tcBorders>
            <w:shd w:val="clear" w:color="auto" w:fill="C0C0C0"/>
            <w:tcMar>
              <w:left w:w="60" w:type="dxa"/>
              <w:right w:w="60" w:type="dxa"/>
            </w:tcMar>
            <w:vAlign w:val="bottom"/>
          </w:tcPr>
          <w:p w14:paraId="7DCD9A86"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Parameter</w:t>
            </w:r>
          </w:p>
        </w:tc>
        <w:tc>
          <w:tcPr>
            <w:tcW w:w="2204" w:type="dxa"/>
            <w:tcBorders>
              <w:top w:val="nil"/>
              <w:left w:val="nil"/>
              <w:bottom w:val="single" w:sz="6" w:space="0" w:color="000000"/>
              <w:right w:val="nil"/>
            </w:tcBorders>
            <w:shd w:val="clear" w:color="auto" w:fill="C0C0C0"/>
            <w:tcMar>
              <w:left w:w="60" w:type="dxa"/>
              <w:right w:w="60" w:type="dxa"/>
            </w:tcMar>
            <w:vAlign w:val="bottom"/>
          </w:tcPr>
          <w:p w14:paraId="53AE0D1A"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Control</w:t>
            </w:r>
          </w:p>
        </w:tc>
        <w:tc>
          <w:tcPr>
            <w:tcW w:w="2225" w:type="dxa"/>
            <w:tcBorders>
              <w:top w:val="nil"/>
              <w:left w:val="nil"/>
              <w:bottom w:val="single" w:sz="6" w:space="0" w:color="000000"/>
              <w:right w:val="nil"/>
            </w:tcBorders>
            <w:shd w:val="clear" w:color="auto" w:fill="C0C0C0"/>
            <w:tcMar>
              <w:left w:w="60" w:type="dxa"/>
              <w:right w:w="60" w:type="dxa"/>
            </w:tcMar>
            <w:vAlign w:val="bottom"/>
          </w:tcPr>
          <w:p w14:paraId="57397330"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.1 mg/kg</w:t>
            </w:r>
          </w:p>
        </w:tc>
        <w:tc>
          <w:tcPr>
            <w:tcW w:w="2329" w:type="dxa"/>
            <w:tcBorders>
              <w:top w:val="nil"/>
              <w:left w:val="nil"/>
              <w:bottom w:val="single" w:sz="6" w:space="0" w:color="000000"/>
              <w:right w:val="nil"/>
            </w:tcBorders>
            <w:shd w:val="clear" w:color="auto" w:fill="C0C0C0"/>
            <w:tcMar>
              <w:left w:w="60" w:type="dxa"/>
              <w:right w:w="60" w:type="dxa"/>
            </w:tcMar>
            <w:vAlign w:val="bottom"/>
          </w:tcPr>
          <w:p w14:paraId="5204E2FC"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15 mg/kg</w:t>
            </w:r>
          </w:p>
        </w:tc>
        <w:tc>
          <w:tcPr>
            <w:tcW w:w="2433" w:type="dxa"/>
            <w:tcBorders>
              <w:top w:val="nil"/>
              <w:left w:val="nil"/>
              <w:bottom w:val="single" w:sz="6" w:space="0" w:color="000000"/>
              <w:right w:val="nil"/>
            </w:tcBorders>
            <w:shd w:val="clear" w:color="auto" w:fill="C0C0C0"/>
            <w:tcMar>
              <w:left w:w="60" w:type="dxa"/>
              <w:right w:w="60" w:type="dxa"/>
            </w:tcMar>
            <w:vAlign w:val="bottom"/>
          </w:tcPr>
          <w:p w14:paraId="2084C2A1"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50 mg/kg</w:t>
            </w:r>
          </w:p>
        </w:tc>
        <w:tc>
          <w:tcPr>
            <w:tcW w:w="2204" w:type="dxa"/>
            <w:tcBorders>
              <w:top w:val="nil"/>
              <w:left w:val="nil"/>
              <w:bottom w:val="single" w:sz="6" w:space="0" w:color="000000"/>
              <w:right w:val="nil"/>
            </w:tcBorders>
            <w:shd w:val="clear" w:color="auto" w:fill="C0C0C0"/>
            <w:tcMar>
              <w:left w:w="60" w:type="dxa"/>
              <w:right w:w="60" w:type="dxa"/>
            </w:tcMar>
            <w:vAlign w:val="bottom"/>
          </w:tcPr>
          <w:p w14:paraId="202B4F3D"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proofErr w:type="spellStart"/>
            <w:r w:rsidRPr="00A96FB2">
              <w:rPr>
                <w:rFonts w:asciiTheme="minorHAnsi" w:hAnsiTheme="minorHAnsi" w:cstheme="minorHAnsi"/>
                <w:b/>
                <w:bCs/>
                <w:color w:val="000000"/>
                <w:sz w:val="18"/>
                <w:szCs w:val="18"/>
              </w:rPr>
              <w:t>Trend</w:t>
            </w:r>
            <w:r w:rsidRPr="00A96FB2">
              <w:rPr>
                <w:rFonts w:asciiTheme="minorHAnsi" w:hAnsiTheme="minorHAnsi" w:cstheme="minorHAnsi"/>
                <w:b/>
                <w:bCs/>
                <w:color w:val="000000"/>
                <w:sz w:val="18"/>
                <w:szCs w:val="18"/>
                <w:vertAlign w:val="superscript"/>
              </w:rPr>
              <w:t>a</w:t>
            </w:r>
            <w:proofErr w:type="spellEnd"/>
          </w:p>
        </w:tc>
      </w:tr>
      <w:tr w:rsidR="009E7793" w:rsidRPr="00A96FB2" w14:paraId="551F3712"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615A26F2"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Male Pups</w:t>
            </w:r>
          </w:p>
        </w:tc>
        <w:tc>
          <w:tcPr>
            <w:tcW w:w="2204" w:type="dxa"/>
            <w:tcBorders>
              <w:top w:val="nil"/>
              <w:left w:val="nil"/>
              <w:bottom w:val="nil"/>
              <w:right w:val="nil"/>
            </w:tcBorders>
            <w:shd w:val="clear" w:color="auto" w:fill="FFFFFF"/>
            <w:tcMar>
              <w:left w:w="60" w:type="dxa"/>
              <w:right w:w="60" w:type="dxa"/>
            </w:tcMar>
          </w:tcPr>
          <w:p w14:paraId="5A950CD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225" w:type="dxa"/>
            <w:tcBorders>
              <w:top w:val="nil"/>
              <w:left w:val="nil"/>
              <w:bottom w:val="nil"/>
              <w:right w:val="nil"/>
            </w:tcBorders>
            <w:shd w:val="clear" w:color="auto" w:fill="FFFFFF"/>
            <w:tcMar>
              <w:left w:w="60" w:type="dxa"/>
              <w:right w:w="60" w:type="dxa"/>
            </w:tcMar>
          </w:tcPr>
          <w:p w14:paraId="231BA3A0"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329" w:type="dxa"/>
            <w:tcBorders>
              <w:top w:val="nil"/>
              <w:left w:val="nil"/>
              <w:bottom w:val="nil"/>
              <w:right w:val="nil"/>
            </w:tcBorders>
            <w:shd w:val="clear" w:color="auto" w:fill="FFFFFF"/>
            <w:tcMar>
              <w:left w:w="60" w:type="dxa"/>
              <w:right w:w="60" w:type="dxa"/>
            </w:tcMar>
          </w:tcPr>
          <w:p w14:paraId="7660F814"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433" w:type="dxa"/>
            <w:tcBorders>
              <w:top w:val="nil"/>
              <w:left w:val="nil"/>
              <w:bottom w:val="nil"/>
              <w:right w:val="nil"/>
            </w:tcBorders>
            <w:shd w:val="clear" w:color="auto" w:fill="FFFFFF"/>
            <w:tcMar>
              <w:left w:w="60" w:type="dxa"/>
              <w:right w:w="60" w:type="dxa"/>
            </w:tcMar>
          </w:tcPr>
          <w:p w14:paraId="011A17F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204" w:type="dxa"/>
            <w:tcBorders>
              <w:top w:val="nil"/>
              <w:left w:val="nil"/>
              <w:bottom w:val="nil"/>
              <w:right w:val="nil"/>
            </w:tcBorders>
            <w:shd w:val="clear" w:color="auto" w:fill="FFFFFF"/>
            <w:tcMar>
              <w:left w:w="60" w:type="dxa"/>
              <w:right w:w="60" w:type="dxa"/>
            </w:tcMar>
          </w:tcPr>
          <w:p w14:paraId="61174782"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r>
      <w:tr w:rsidR="009E7793" w:rsidRPr="00A96FB2" w14:paraId="451644E6"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2990819C" w14:textId="77777777" w:rsidR="009E7793" w:rsidRPr="00A96FB2" w:rsidRDefault="009E7793" w:rsidP="00567D54">
            <w:pPr>
              <w:keepNext/>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BDE47</w:t>
            </w:r>
          </w:p>
        </w:tc>
        <w:tc>
          <w:tcPr>
            <w:tcW w:w="2204" w:type="dxa"/>
            <w:tcBorders>
              <w:top w:val="nil"/>
              <w:left w:val="nil"/>
              <w:bottom w:val="nil"/>
              <w:right w:val="nil"/>
            </w:tcBorders>
            <w:shd w:val="clear" w:color="auto" w:fill="FFFFFF"/>
            <w:tcMar>
              <w:left w:w="60" w:type="dxa"/>
              <w:right w:w="60" w:type="dxa"/>
            </w:tcMar>
          </w:tcPr>
          <w:p w14:paraId="27C90FD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nil"/>
              <w:right w:val="nil"/>
            </w:tcBorders>
            <w:shd w:val="clear" w:color="auto" w:fill="FFFFFF"/>
            <w:tcMar>
              <w:left w:w="60" w:type="dxa"/>
              <w:right w:w="60" w:type="dxa"/>
            </w:tcMar>
          </w:tcPr>
          <w:p w14:paraId="67729B73"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0.0040 ± 0.0019 [6]*</w:t>
            </w:r>
          </w:p>
        </w:tc>
        <w:tc>
          <w:tcPr>
            <w:tcW w:w="2329" w:type="dxa"/>
            <w:tcBorders>
              <w:top w:val="nil"/>
              <w:left w:val="nil"/>
              <w:bottom w:val="nil"/>
              <w:right w:val="nil"/>
            </w:tcBorders>
            <w:shd w:val="clear" w:color="auto" w:fill="FFFFFF"/>
            <w:tcMar>
              <w:left w:w="60" w:type="dxa"/>
              <w:right w:w="60" w:type="dxa"/>
            </w:tcMar>
          </w:tcPr>
          <w:p w14:paraId="32C288E2"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2.9733 ± 0.5792 [6]**</w:t>
            </w:r>
          </w:p>
        </w:tc>
        <w:tc>
          <w:tcPr>
            <w:tcW w:w="2433" w:type="dxa"/>
            <w:tcBorders>
              <w:top w:val="nil"/>
              <w:left w:val="nil"/>
              <w:bottom w:val="nil"/>
              <w:right w:val="nil"/>
            </w:tcBorders>
            <w:shd w:val="clear" w:color="auto" w:fill="FFFFFF"/>
            <w:tcMar>
              <w:left w:w="60" w:type="dxa"/>
              <w:right w:w="60" w:type="dxa"/>
            </w:tcMar>
          </w:tcPr>
          <w:p w14:paraId="6C0A1479"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8.8033 ± 0.9709 [6]**</w:t>
            </w:r>
          </w:p>
        </w:tc>
        <w:tc>
          <w:tcPr>
            <w:tcW w:w="2204" w:type="dxa"/>
            <w:tcBorders>
              <w:top w:val="nil"/>
              <w:left w:val="nil"/>
              <w:bottom w:val="nil"/>
              <w:right w:val="nil"/>
            </w:tcBorders>
            <w:shd w:val="clear" w:color="auto" w:fill="FFFFFF"/>
            <w:tcMar>
              <w:left w:w="60" w:type="dxa"/>
              <w:right w:w="60" w:type="dxa"/>
            </w:tcMar>
          </w:tcPr>
          <w:p w14:paraId="59C06602"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31EB65E1"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025E1429"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BDE99</w:t>
            </w:r>
          </w:p>
        </w:tc>
        <w:tc>
          <w:tcPr>
            <w:tcW w:w="2204" w:type="dxa"/>
            <w:tcBorders>
              <w:top w:val="nil"/>
              <w:left w:val="nil"/>
              <w:bottom w:val="nil"/>
              <w:right w:val="nil"/>
            </w:tcBorders>
            <w:shd w:val="clear" w:color="auto" w:fill="FFFFFF"/>
            <w:tcMar>
              <w:left w:w="60" w:type="dxa"/>
              <w:right w:w="60" w:type="dxa"/>
            </w:tcMar>
          </w:tcPr>
          <w:p w14:paraId="6E380BE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nil"/>
              <w:right w:val="nil"/>
            </w:tcBorders>
            <w:shd w:val="clear" w:color="auto" w:fill="FFFFFF"/>
            <w:tcMar>
              <w:left w:w="60" w:type="dxa"/>
              <w:right w:w="60" w:type="dxa"/>
            </w:tcMar>
          </w:tcPr>
          <w:p w14:paraId="772CD6A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0.0035 ± 0.0018 [6]</w:t>
            </w:r>
          </w:p>
        </w:tc>
        <w:tc>
          <w:tcPr>
            <w:tcW w:w="2329" w:type="dxa"/>
            <w:tcBorders>
              <w:top w:val="nil"/>
              <w:left w:val="nil"/>
              <w:bottom w:val="nil"/>
              <w:right w:val="nil"/>
            </w:tcBorders>
            <w:shd w:val="clear" w:color="auto" w:fill="FFFFFF"/>
            <w:tcMar>
              <w:left w:w="60" w:type="dxa"/>
              <w:right w:w="60" w:type="dxa"/>
            </w:tcMar>
          </w:tcPr>
          <w:p w14:paraId="0E330D9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3.2967 ± 0.5534 [6]**</w:t>
            </w:r>
          </w:p>
        </w:tc>
        <w:tc>
          <w:tcPr>
            <w:tcW w:w="2433" w:type="dxa"/>
            <w:tcBorders>
              <w:top w:val="nil"/>
              <w:left w:val="nil"/>
              <w:bottom w:val="nil"/>
              <w:right w:val="nil"/>
            </w:tcBorders>
            <w:shd w:val="clear" w:color="auto" w:fill="FFFFFF"/>
            <w:tcMar>
              <w:left w:w="60" w:type="dxa"/>
              <w:right w:w="60" w:type="dxa"/>
            </w:tcMar>
          </w:tcPr>
          <w:p w14:paraId="579D6D17"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11.0733 ± 1.5298 [6]**</w:t>
            </w:r>
          </w:p>
        </w:tc>
        <w:tc>
          <w:tcPr>
            <w:tcW w:w="2204" w:type="dxa"/>
            <w:tcBorders>
              <w:top w:val="nil"/>
              <w:left w:val="nil"/>
              <w:bottom w:val="nil"/>
              <w:right w:val="nil"/>
            </w:tcBorders>
            <w:shd w:val="clear" w:color="auto" w:fill="FFFFFF"/>
            <w:tcMar>
              <w:left w:w="60" w:type="dxa"/>
              <w:right w:w="60" w:type="dxa"/>
            </w:tcMar>
          </w:tcPr>
          <w:p w14:paraId="4D6EE246"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386BD67F"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2EB04966"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BDE153</w:t>
            </w:r>
          </w:p>
        </w:tc>
        <w:tc>
          <w:tcPr>
            <w:tcW w:w="2204" w:type="dxa"/>
            <w:tcBorders>
              <w:top w:val="nil"/>
              <w:left w:val="nil"/>
              <w:bottom w:val="nil"/>
              <w:right w:val="nil"/>
            </w:tcBorders>
            <w:shd w:val="clear" w:color="auto" w:fill="FFFFFF"/>
            <w:tcMar>
              <w:left w:w="60" w:type="dxa"/>
              <w:right w:w="60" w:type="dxa"/>
            </w:tcMar>
          </w:tcPr>
          <w:p w14:paraId="3BFC8DAB"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nil"/>
              <w:right w:val="nil"/>
            </w:tcBorders>
            <w:shd w:val="clear" w:color="auto" w:fill="FFFFFF"/>
            <w:tcMar>
              <w:left w:w="60" w:type="dxa"/>
              <w:right w:w="60" w:type="dxa"/>
            </w:tcMar>
          </w:tcPr>
          <w:p w14:paraId="62D3BB20"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329" w:type="dxa"/>
            <w:tcBorders>
              <w:top w:val="nil"/>
              <w:left w:val="nil"/>
              <w:bottom w:val="nil"/>
              <w:right w:val="nil"/>
            </w:tcBorders>
            <w:shd w:val="clear" w:color="auto" w:fill="FFFFFF"/>
            <w:tcMar>
              <w:left w:w="60" w:type="dxa"/>
              <w:right w:w="60" w:type="dxa"/>
            </w:tcMar>
          </w:tcPr>
          <w:p w14:paraId="6FBEAAF1"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1.3613 ± 0.2200 [6]**</w:t>
            </w:r>
          </w:p>
        </w:tc>
        <w:tc>
          <w:tcPr>
            <w:tcW w:w="2433" w:type="dxa"/>
            <w:tcBorders>
              <w:top w:val="nil"/>
              <w:left w:val="nil"/>
              <w:bottom w:val="nil"/>
              <w:right w:val="nil"/>
            </w:tcBorders>
            <w:shd w:val="clear" w:color="auto" w:fill="FFFFFF"/>
            <w:tcMar>
              <w:left w:w="60" w:type="dxa"/>
              <w:right w:w="60" w:type="dxa"/>
            </w:tcMar>
          </w:tcPr>
          <w:p w14:paraId="00B0C41C"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4.6167 ± 0.7182 [6]**</w:t>
            </w:r>
          </w:p>
        </w:tc>
        <w:tc>
          <w:tcPr>
            <w:tcW w:w="2204" w:type="dxa"/>
            <w:tcBorders>
              <w:top w:val="nil"/>
              <w:left w:val="nil"/>
              <w:bottom w:val="nil"/>
              <w:right w:val="nil"/>
            </w:tcBorders>
            <w:shd w:val="clear" w:color="auto" w:fill="FFFFFF"/>
            <w:tcMar>
              <w:left w:w="60" w:type="dxa"/>
              <w:right w:w="60" w:type="dxa"/>
            </w:tcMar>
          </w:tcPr>
          <w:p w14:paraId="186010A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626D973E"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1C10A6D6" w14:textId="77777777" w:rsidR="009E7793" w:rsidRPr="00A96FB2" w:rsidRDefault="009E7793" w:rsidP="00567D54">
            <w:pPr>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Female Pups</w:t>
            </w:r>
          </w:p>
        </w:tc>
        <w:tc>
          <w:tcPr>
            <w:tcW w:w="2204" w:type="dxa"/>
            <w:tcBorders>
              <w:top w:val="nil"/>
              <w:left w:val="nil"/>
              <w:bottom w:val="nil"/>
              <w:right w:val="nil"/>
            </w:tcBorders>
            <w:shd w:val="clear" w:color="auto" w:fill="FFFFFF"/>
            <w:tcMar>
              <w:left w:w="60" w:type="dxa"/>
              <w:right w:w="60" w:type="dxa"/>
            </w:tcMar>
          </w:tcPr>
          <w:p w14:paraId="45DD0FB2"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25" w:type="dxa"/>
            <w:tcBorders>
              <w:top w:val="nil"/>
              <w:left w:val="nil"/>
              <w:bottom w:val="nil"/>
              <w:right w:val="nil"/>
            </w:tcBorders>
            <w:shd w:val="clear" w:color="auto" w:fill="FFFFFF"/>
            <w:tcMar>
              <w:left w:w="60" w:type="dxa"/>
              <w:right w:w="60" w:type="dxa"/>
            </w:tcMar>
          </w:tcPr>
          <w:p w14:paraId="4CB00318"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329" w:type="dxa"/>
            <w:tcBorders>
              <w:top w:val="nil"/>
              <w:left w:val="nil"/>
              <w:bottom w:val="nil"/>
              <w:right w:val="nil"/>
            </w:tcBorders>
            <w:shd w:val="clear" w:color="auto" w:fill="FFFFFF"/>
            <w:tcMar>
              <w:left w:w="60" w:type="dxa"/>
              <w:right w:w="60" w:type="dxa"/>
            </w:tcMar>
          </w:tcPr>
          <w:p w14:paraId="17738AFC"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433" w:type="dxa"/>
            <w:tcBorders>
              <w:top w:val="nil"/>
              <w:left w:val="nil"/>
              <w:bottom w:val="nil"/>
              <w:right w:val="nil"/>
            </w:tcBorders>
            <w:shd w:val="clear" w:color="auto" w:fill="FFFFFF"/>
            <w:tcMar>
              <w:left w:w="60" w:type="dxa"/>
              <w:right w:w="60" w:type="dxa"/>
            </w:tcMar>
          </w:tcPr>
          <w:p w14:paraId="46A7A22A"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04" w:type="dxa"/>
            <w:tcBorders>
              <w:top w:val="nil"/>
              <w:left w:val="nil"/>
              <w:bottom w:val="nil"/>
              <w:right w:val="nil"/>
            </w:tcBorders>
            <w:shd w:val="clear" w:color="auto" w:fill="FFFFFF"/>
            <w:tcMar>
              <w:left w:w="60" w:type="dxa"/>
              <w:right w:w="60" w:type="dxa"/>
            </w:tcMar>
          </w:tcPr>
          <w:p w14:paraId="2804FD13"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r>
      <w:tr w:rsidR="009E7793" w:rsidRPr="00A96FB2" w14:paraId="75510E9A"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21502175"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BDE47</w:t>
            </w:r>
          </w:p>
        </w:tc>
        <w:tc>
          <w:tcPr>
            <w:tcW w:w="2204" w:type="dxa"/>
            <w:tcBorders>
              <w:top w:val="nil"/>
              <w:left w:val="nil"/>
              <w:bottom w:val="nil"/>
              <w:right w:val="nil"/>
            </w:tcBorders>
            <w:shd w:val="clear" w:color="auto" w:fill="FFFFFF"/>
            <w:tcMar>
              <w:left w:w="60" w:type="dxa"/>
              <w:right w:w="60" w:type="dxa"/>
            </w:tcMar>
          </w:tcPr>
          <w:p w14:paraId="1A20499E"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nil"/>
              <w:right w:val="nil"/>
            </w:tcBorders>
            <w:shd w:val="clear" w:color="auto" w:fill="FFFFFF"/>
            <w:tcMar>
              <w:left w:w="60" w:type="dxa"/>
              <w:right w:w="60" w:type="dxa"/>
            </w:tcMar>
          </w:tcPr>
          <w:p w14:paraId="63B4EA2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0.0024 ± 0.0009 [5]*</w:t>
            </w:r>
          </w:p>
        </w:tc>
        <w:tc>
          <w:tcPr>
            <w:tcW w:w="2329" w:type="dxa"/>
            <w:tcBorders>
              <w:top w:val="nil"/>
              <w:left w:val="nil"/>
              <w:bottom w:val="nil"/>
              <w:right w:val="nil"/>
            </w:tcBorders>
            <w:shd w:val="clear" w:color="auto" w:fill="FFFFFF"/>
            <w:tcMar>
              <w:left w:w="60" w:type="dxa"/>
              <w:right w:w="60" w:type="dxa"/>
            </w:tcMar>
          </w:tcPr>
          <w:p w14:paraId="2E876CAD"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2.6163 ± 0.8845 [7]**</w:t>
            </w:r>
          </w:p>
        </w:tc>
        <w:tc>
          <w:tcPr>
            <w:tcW w:w="2433" w:type="dxa"/>
            <w:tcBorders>
              <w:top w:val="nil"/>
              <w:left w:val="nil"/>
              <w:bottom w:val="nil"/>
              <w:right w:val="nil"/>
            </w:tcBorders>
            <w:shd w:val="clear" w:color="auto" w:fill="FFFFFF"/>
            <w:tcMar>
              <w:left w:w="60" w:type="dxa"/>
              <w:right w:w="60" w:type="dxa"/>
            </w:tcMar>
          </w:tcPr>
          <w:p w14:paraId="1C60FD8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9.6740 ± 1.2615 [5]**</w:t>
            </w:r>
          </w:p>
        </w:tc>
        <w:tc>
          <w:tcPr>
            <w:tcW w:w="2204" w:type="dxa"/>
            <w:tcBorders>
              <w:top w:val="nil"/>
              <w:left w:val="nil"/>
              <w:bottom w:val="nil"/>
              <w:right w:val="nil"/>
            </w:tcBorders>
            <w:shd w:val="clear" w:color="auto" w:fill="FFFFFF"/>
            <w:tcMar>
              <w:left w:w="60" w:type="dxa"/>
              <w:right w:w="60" w:type="dxa"/>
            </w:tcMar>
          </w:tcPr>
          <w:p w14:paraId="4FEA9488"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12CD4ACB" w14:textId="77777777" w:rsidTr="00567D54">
        <w:trPr>
          <w:cantSplit/>
          <w:jc w:val="center"/>
        </w:trPr>
        <w:tc>
          <w:tcPr>
            <w:tcW w:w="2189" w:type="dxa"/>
            <w:tcBorders>
              <w:top w:val="nil"/>
              <w:left w:val="nil"/>
              <w:bottom w:val="nil"/>
              <w:right w:val="nil"/>
            </w:tcBorders>
            <w:shd w:val="clear" w:color="auto" w:fill="FFFFFF"/>
            <w:tcMar>
              <w:left w:w="60" w:type="dxa"/>
              <w:right w:w="60" w:type="dxa"/>
            </w:tcMar>
          </w:tcPr>
          <w:p w14:paraId="41AA2B0C"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BDE99</w:t>
            </w:r>
          </w:p>
        </w:tc>
        <w:tc>
          <w:tcPr>
            <w:tcW w:w="2204" w:type="dxa"/>
            <w:tcBorders>
              <w:top w:val="nil"/>
              <w:left w:val="nil"/>
              <w:bottom w:val="nil"/>
              <w:right w:val="nil"/>
            </w:tcBorders>
            <w:shd w:val="clear" w:color="auto" w:fill="FFFFFF"/>
            <w:tcMar>
              <w:left w:w="60" w:type="dxa"/>
              <w:right w:w="60" w:type="dxa"/>
            </w:tcMar>
          </w:tcPr>
          <w:p w14:paraId="38424400"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nil"/>
              <w:right w:val="nil"/>
            </w:tcBorders>
            <w:shd w:val="clear" w:color="auto" w:fill="FFFFFF"/>
            <w:tcMar>
              <w:left w:w="60" w:type="dxa"/>
              <w:right w:w="60" w:type="dxa"/>
            </w:tcMar>
          </w:tcPr>
          <w:p w14:paraId="61378944"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0.0033 ± 0.0033 [5]</w:t>
            </w:r>
          </w:p>
        </w:tc>
        <w:tc>
          <w:tcPr>
            <w:tcW w:w="2329" w:type="dxa"/>
            <w:tcBorders>
              <w:top w:val="nil"/>
              <w:left w:val="nil"/>
              <w:bottom w:val="nil"/>
              <w:right w:val="nil"/>
            </w:tcBorders>
            <w:shd w:val="clear" w:color="auto" w:fill="FFFFFF"/>
            <w:tcMar>
              <w:left w:w="60" w:type="dxa"/>
              <w:right w:w="60" w:type="dxa"/>
            </w:tcMar>
          </w:tcPr>
          <w:p w14:paraId="2A99EAAB"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2.7293 ± 0.8838 [7]**</w:t>
            </w:r>
          </w:p>
        </w:tc>
        <w:tc>
          <w:tcPr>
            <w:tcW w:w="2433" w:type="dxa"/>
            <w:tcBorders>
              <w:top w:val="nil"/>
              <w:left w:val="nil"/>
              <w:bottom w:val="nil"/>
              <w:right w:val="nil"/>
            </w:tcBorders>
            <w:shd w:val="clear" w:color="auto" w:fill="FFFFFF"/>
            <w:tcMar>
              <w:left w:w="60" w:type="dxa"/>
              <w:right w:w="60" w:type="dxa"/>
            </w:tcMar>
          </w:tcPr>
          <w:p w14:paraId="6DCC6A5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12.9000 ± 2.1338 [5]**</w:t>
            </w:r>
          </w:p>
        </w:tc>
        <w:tc>
          <w:tcPr>
            <w:tcW w:w="2204" w:type="dxa"/>
            <w:tcBorders>
              <w:top w:val="nil"/>
              <w:left w:val="nil"/>
              <w:bottom w:val="nil"/>
              <w:right w:val="nil"/>
            </w:tcBorders>
            <w:shd w:val="clear" w:color="auto" w:fill="FFFFFF"/>
            <w:tcMar>
              <w:left w:w="60" w:type="dxa"/>
              <w:right w:w="60" w:type="dxa"/>
            </w:tcMar>
          </w:tcPr>
          <w:p w14:paraId="5618DC6E"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153465E4" w14:textId="77777777" w:rsidTr="00567D54">
        <w:trPr>
          <w:cantSplit/>
          <w:jc w:val="center"/>
        </w:trPr>
        <w:tc>
          <w:tcPr>
            <w:tcW w:w="2189" w:type="dxa"/>
            <w:tcBorders>
              <w:top w:val="nil"/>
              <w:left w:val="nil"/>
              <w:bottom w:val="single" w:sz="6" w:space="0" w:color="000000"/>
              <w:right w:val="nil"/>
            </w:tcBorders>
            <w:shd w:val="clear" w:color="auto" w:fill="FFFFFF"/>
            <w:tcMar>
              <w:left w:w="60" w:type="dxa"/>
              <w:right w:w="60" w:type="dxa"/>
            </w:tcMar>
          </w:tcPr>
          <w:p w14:paraId="68BB17A0"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BDE153</w:t>
            </w:r>
          </w:p>
        </w:tc>
        <w:tc>
          <w:tcPr>
            <w:tcW w:w="2204" w:type="dxa"/>
            <w:tcBorders>
              <w:top w:val="nil"/>
              <w:left w:val="nil"/>
              <w:bottom w:val="single" w:sz="6" w:space="0" w:color="000000"/>
              <w:right w:val="nil"/>
            </w:tcBorders>
            <w:shd w:val="clear" w:color="auto" w:fill="FFFFFF"/>
            <w:tcMar>
              <w:left w:w="60" w:type="dxa"/>
              <w:right w:w="60" w:type="dxa"/>
            </w:tcMar>
          </w:tcPr>
          <w:p w14:paraId="6C8632B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25" w:type="dxa"/>
            <w:tcBorders>
              <w:top w:val="nil"/>
              <w:left w:val="nil"/>
              <w:bottom w:val="single" w:sz="6" w:space="0" w:color="000000"/>
              <w:right w:val="nil"/>
            </w:tcBorders>
            <w:shd w:val="clear" w:color="auto" w:fill="FFFFFF"/>
            <w:tcMar>
              <w:left w:w="60" w:type="dxa"/>
              <w:right w:w="60" w:type="dxa"/>
            </w:tcMar>
          </w:tcPr>
          <w:p w14:paraId="735444EF"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[5]</w:t>
            </w:r>
          </w:p>
        </w:tc>
        <w:tc>
          <w:tcPr>
            <w:tcW w:w="2329" w:type="dxa"/>
            <w:tcBorders>
              <w:top w:val="nil"/>
              <w:left w:val="nil"/>
              <w:bottom w:val="single" w:sz="6" w:space="0" w:color="000000"/>
              <w:right w:val="nil"/>
            </w:tcBorders>
            <w:shd w:val="clear" w:color="auto" w:fill="FFFFFF"/>
            <w:tcMar>
              <w:left w:w="60" w:type="dxa"/>
              <w:right w:w="60" w:type="dxa"/>
            </w:tcMar>
          </w:tcPr>
          <w:p w14:paraId="02E57658"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1.1333 ± 0.3305 [7]**</w:t>
            </w:r>
          </w:p>
        </w:tc>
        <w:tc>
          <w:tcPr>
            <w:tcW w:w="2433" w:type="dxa"/>
            <w:tcBorders>
              <w:top w:val="nil"/>
              <w:left w:val="nil"/>
              <w:bottom w:val="single" w:sz="6" w:space="0" w:color="000000"/>
              <w:right w:val="nil"/>
            </w:tcBorders>
            <w:shd w:val="clear" w:color="auto" w:fill="FFFFFF"/>
            <w:tcMar>
              <w:left w:w="60" w:type="dxa"/>
              <w:right w:w="60" w:type="dxa"/>
            </w:tcMar>
          </w:tcPr>
          <w:p w14:paraId="37F9C8A3"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5.6600 ± 0.7836 [5]**</w:t>
            </w:r>
          </w:p>
        </w:tc>
        <w:tc>
          <w:tcPr>
            <w:tcW w:w="2204" w:type="dxa"/>
            <w:tcBorders>
              <w:top w:val="nil"/>
              <w:left w:val="nil"/>
              <w:bottom w:val="single" w:sz="6" w:space="0" w:color="000000"/>
              <w:right w:val="nil"/>
            </w:tcBorders>
            <w:shd w:val="clear" w:color="auto" w:fill="FFFFFF"/>
            <w:tcMar>
              <w:left w:w="60" w:type="dxa"/>
              <w:right w:w="60" w:type="dxa"/>
            </w:tcMar>
          </w:tcPr>
          <w:p w14:paraId="0492F7AD"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A96FB2" w14:paraId="2211DAA1"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16359E98"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a: P-value and direction of Trend Test</w:t>
            </w:r>
          </w:p>
        </w:tc>
      </w:tr>
      <w:tr w:rsidR="009E7793" w:rsidRPr="00A96FB2" w14:paraId="0347E17E"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21FD08D0"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b: Each dose was compared to the control with Shirley test when a trend was present [P&lt;.01 from Jonckheere’s trend test]</w:t>
            </w:r>
          </w:p>
        </w:tc>
      </w:tr>
      <w:tr w:rsidR="009E7793" w:rsidRPr="00A96FB2" w14:paraId="28B03922"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77A24EA6"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or with Dunn test when no trend was present [* = P&lt;0.05, ** = P&lt;0.01]</w:t>
            </w:r>
          </w:p>
        </w:tc>
      </w:tr>
      <w:tr w:rsidR="009E7793" w:rsidRPr="00A96FB2" w14:paraId="2C812549"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0B8C9D74"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c: Values below limit of detection[LOD] subsituted with 1/2 the LOD</w:t>
            </w:r>
            <w:r w:rsidR="00416C65" w:rsidRPr="00A96FB2">
              <w:rPr>
                <w:rFonts w:asciiTheme="minorHAnsi" w:hAnsiTheme="minorHAnsi" w:cstheme="minorHAnsi"/>
                <w:color w:val="000000"/>
                <w:sz w:val="18"/>
                <w:szCs w:val="18"/>
              </w:rPr>
              <w:t>.</w:t>
            </w:r>
            <w:r w:rsidRPr="00A96FB2">
              <w:rPr>
                <w:rFonts w:asciiTheme="minorHAnsi" w:hAnsiTheme="minorHAnsi" w:cstheme="minorHAnsi"/>
                <w:color w:val="000000"/>
                <w:sz w:val="18"/>
                <w:szCs w:val="18"/>
              </w:rPr>
              <w:t>   d: Values listed as ND set = 0</w:t>
            </w:r>
          </w:p>
        </w:tc>
      </w:tr>
      <w:tr w:rsidR="009E7793" w:rsidRPr="00A96FB2" w14:paraId="5F2D0D32"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7180398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e: Mean ± standard error [number]</w:t>
            </w:r>
          </w:p>
        </w:tc>
      </w:tr>
      <w:tr w:rsidR="009E7793" w:rsidRPr="00A96FB2" w14:paraId="29C07F46"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5E6026E1" w14:textId="77777777" w:rsidR="009E7793" w:rsidRPr="00A96FB2" w:rsidRDefault="00A96FB2" w:rsidP="00567D54">
            <w:pPr>
              <w:keepNext/>
              <w:adjustRightInd w:val="0"/>
              <w:spacing w:before="60" w:after="60"/>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tc>
      </w:tr>
    </w:tbl>
    <w:p w14:paraId="58DF6BBB" w14:textId="77777777" w:rsidR="009E7793" w:rsidRDefault="009E7793" w:rsidP="009E7793">
      <w:pPr>
        <w:adjustRightInd w:val="0"/>
        <w:rPr>
          <w:rFonts w:ascii="Courier" w:hAnsi="Courier" w:cs="Courier"/>
          <w:color w:val="000000"/>
          <w:sz w:val="16"/>
          <w:szCs w:val="16"/>
        </w:rPr>
        <w:sectPr w:rsidR="009E7793">
          <w:headerReference w:type="default" r:id="rId7"/>
          <w:footerReference w:type="default" r:id="rId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206"/>
        <w:gridCol w:w="2221"/>
        <w:gridCol w:w="2242"/>
        <w:gridCol w:w="2347"/>
        <w:gridCol w:w="2347"/>
        <w:gridCol w:w="2221"/>
      </w:tblGrid>
      <w:tr w:rsidR="009E7793" w:rsidRPr="00416C65" w14:paraId="1BAF3F43" w14:textId="77777777" w:rsidTr="00567D54">
        <w:trPr>
          <w:cantSplit/>
          <w:tblHeader/>
          <w:jc w:val="center"/>
        </w:trPr>
        <w:tc>
          <w:tcPr>
            <w:tcW w:w="13584" w:type="dxa"/>
            <w:gridSpan w:val="6"/>
            <w:tcBorders>
              <w:top w:val="nil"/>
              <w:left w:val="nil"/>
              <w:bottom w:val="nil"/>
              <w:right w:val="nil"/>
            </w:tcBorders>
            <w:tcMar>
              <w:left w:w="60" w:type="dxa"/>
              <w:right w:w="60" w:type="dxa"/>
            </w:tcMar>
            <w:vAlign w:val="bottom"/>
          </w:tcPr>
          <w:p w14:paraId="0E34D3D5" w14:textId="77777777" w:rsidR="009E7793" w:rsidRPr="00416C65" w:rsidRDefault="00416C65" w:rsidP="00416C65">
            <w:pPr>
              <w:keepNext/>
              <w:adjustRightInd w:val="0"/>
              <w:spacing w:before="60" w:after="60"/>
              <w:rPr>
                <w:rFonts w:asciiTheme="minorHAnsi" w:hAnsiTheme="minorHAnsi" w:cstheme="minorHAnsi"/>
                <w:b/>
                <w:bCs/>
                <w:color w:val="000000"/>
                <w:sz w:val="24"/>
                <w:szCs w:val="24"/>
              </w:rPr>
            </w:pPr>
            <w:bookmarkStart w:id="2" w:name="IDX1"/>
            <w:bookmarkEnd w:id="2"/>
            <w:r w:rsidRPr="00416C65">
              <w:rPr>
                <w:rFonts w:asciiTheme="minorHAnsi" w:hAnsiTheme="minorHAnsi" w:cstheme="minorHAnsi"/>
                <w:b/>
                <w:bCs/>
                <w:color w:val="000000"/>
                <w:sz w:val="24"/>
                <w:szCs w:val="24"/>
              </w:rPr>
              <w:lastRenderedPageBreak/>
              <w:t xml:space="preserve">Table 3:  </w:t>
            </w:r>
            <w:r w:rsidR="009E7793" w:rsidRPr="00416C65">
              <w:rPr>
                <w:rFonts w:asciiTheme="minorHAnsi" w:hAnsiTheme="minorHAnsi" w:cstheme="minorHAnsi"/>
                <w:b/>
                <w:bCs/>
                <w:color w:val="000000"/>
                <w:sz w:val="24"/>
                <w:szCs w:val="24"/>
              </w:rPr>
              <w:t>DE71 </w:t>
            </w:r>
            <w:proofErr w:type="spellStart"/>
            <w:r w:rsidR="009E7793" w:rsidRPr="00416C65">
              <w:rPr>
                <w:rFonts w:asciiTheme="minorHAnsi" w:hAnsiTheme="minorHAnsi" w:cstheme="minorHAnsi"/>
                <w:b/>
                <w:bCs/>
                <w:color w:val="000000"/>
                <w:sz w:val="24"/>
                <w:szCs w:val="24"/>
              </w:rPr>
              <w:t>Alion</w:t>
            </w:r>
            <w:proofErr w:type="spellEnd"/>
            <w:r w:rsidR="009E7793" w:rsidRPr="00416C65">
              <w:rPr>
                <w:rFonts w:asciiTheme="minorHAnsi" w:hAnsiTheme="minorHAnsi" w:cstheme="minorHAnsi"/>
                <w:b/>
                <w:bCs/>
                <w:color w:val="000000"/>
                <w:sz w:val="24"/>
                <w:szCs w:val="24"/>
              </w:rPr>
              <w:t> Study </w:t>
            </w:r>
            <w:r w:rsidR="00DF4BD7">
              <w:rPr>
                <w:rFonts w:asciiTheme="minorHAnsi" w:hAnsiTheme="minorHAnsi" w:cstheme="minorHAnsi"/>
                <w:b/>
                <w:bCs/>
                <w:color w:val="000000"/>
                <w:sz w:val="24"/>
                <w:szCs w:val="24"/>
              </w:rPr>
              <w:t>C20287C Wistar Han</w:t>
            </w:r>
            <w:r w:rsidR="009E7793" w:rsidRPr="00416C65">
              <w:rPr>
                <w:rFonts w:asciiTheme="minorHAnsi" w:hAnsiTheme="minorHAnsi" w:cstheme="minorHAnsi"/>
                <w:b/>
                <w:bCs/>
                <w:color w:val="000000"/>
                <w:sz w:val="24"/>
                <w:szCs w:val="24"/>
              </w:rPr>
              <w:t> Rats:  PND22 Plasma Data Pups and Dams</w:t>
            </w:r>
          </w:p>
        </w:tc>
      </w:tr>
      <w:tr w:rsidR="009E7793" w:rsidRPr="00416C65" w14:paraId="68FC0C23" w14:textId="77777777" w:rsidTr="00567D54">
        <w:trPr>
          <w:cantSplit/>
          <w:tblHeader/>
          <w:jc w:val="center"/>
        </w:trPr>
        <w:tc>
          <w:tcPr>
            <w:tcW w:w="2206" w:type="dxa"/>
            <w:tcBorders>
              <w:top w:val="nil"/>
              <w:left w:val="nil"/>
              <w:bottom w:val="single" w:sz="6" w:space="0" w:color="000000"/>
              <w:right w:val="nil"/>
            </w:tcBorders>
            <w:shd w:val="clear" w:color="auto" w:fill="C0C0C0"/>
            <w:tcMar>
              <w:left w:w="60" w:type="dxa"/>
              <w:right w:w="60" w:type="dxa"/>
            </w:tcMar>
            <w:vAlign w:val="bottom"/>
          </w:tcPr>
          <w:p w14:paraId="2D1ABF9D"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Parameter</w:t>
            </w:r>
          </w:p>
        </w:tc>
        <w:tc>
          <w:tcPr>
            <w:tcW w:w="2221" w:type="dxa"/>
            <w:tcBorders>
              <w:top w:val="nil"/>
              <w:left w:val="nil"/>
              <w:bottom w:val="single" w:sz="6" w:space="0" w:color="000000"/>
              <w:right w:val="nil"/>
            </w:tcBorders>
            <w:shd w:val="clear" w:color="auto" w:fill="C0C0C0"/>
            <w:tcMar>
              <w:left w:w="60" w:type="dxa"/>
              <w:right w:w="60" w:type="dxa"/>
            </w:tcMar>
            <w:vAlign w:val="bottom"/>
          </w:tcPr>
          <w:p w14:paraId="7635AE71"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Control</w:t>
            </w:r>
          </w:p>
        </w:tc>
        <w:tc>
          <w:tcPr>
            <w:tcW w:w="2242" w:type="dxa"/>
            <w:tcBorders>
              <w:top w:val="nil"/>
              <w:left w:val="nil"/>
              <w:bottom w:val="single" w:sz="6" w:space="0" w:color="000000"/>
              <w:right w:val="nil"/>
            </w:tcBorders>
            <w:shd w:val="clear" w:color="auto" w:fill="C0C0C0"/>
            <w:tcMar>
              <w:left w:w="60" w:type="dxa"/>
              <w:right w:w="60" w:type="dxa"/>
            </w:tcMar>
            <w:vAlign w:val="bottom"/>
          </w:tcPr>
          <w:p w14:paraId="04721F0A"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.1 mg/kg</w:t>
            </w:r>
          </w:p>
        </w:tc>
        <w:tc>
          <w:tcPr>
            <w:tcW w:w="2347" w:type="dxa"/>
            <w:tcBorders>
              <w:top w:val="nil"/>
              <w:left w:val="nil"/>
              <w:bottom w:val="single" w:sz="6" w:space="0" w:color="000000"/>
              <w:right w:val="nil"/>
            </w:tcBorders>
            <w:shd w:val="clear" w:color="auto" w:fill="C0C0C0"/>
            <w:tcMar>
              <w:left w:w="60" w:type="dxa"/>
              <w:right w:w="60" w:type="dxa"/>
            </w:tcMar>
            <w:vAlign w:val="bottom"/>
          </w:tcPr>
          <w:p w14:paraId="291D6B05"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15 mg/kg</w:t>
            </w:r>
          </w:p>
        </w:tc>
        <w:tc>
          <w:tcPr>
            <w:tcW w:w="2347" w:type="dxa"/>
            <w:tcBorders>
              <w:top w:val="nil"/>
              <w:left w:val="nil"/>
              <w:bottom w:val="single" w:sz="6" w:space="0" w:color="000000"/>
              <w:right w:val="nil"/>
            </w:tcBorders>
            <w:shd w:val="clear" w:color="auto" w:fill="C0C0C0"/>
            <w:tcMar>
              <w:left w:w="60" w:type="dxa"/>
              <w:right w:w="60" w:type="dxa"/>
            </w:tcMar>
            <w:vAlign w:val="bottom"/>
          </w:tcPr>
          <w:p w14:paraId="689F74FB"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50 mg/kg</w:t>
            </w:r>
          </w:p>
        </w:tc>
        <w:tc>
          <w:tcPr>
            <w:tcW w:w="2221" w:type="dxa"/>
            <w:tcBorders>
              <w:top w:val="nil"/>
              <w:left w:val="nil"/>
              <w:bottom w:val="single" w:sz="6" w:space="0" w:color="000000"/>
              <w:right w:val="nil"/>
            </w:tcBorders>
            <w:shd w:val="clear" w:color="auto" w:fill="C0C0C0"/>
            <w:tcMar>
              <w:left w:w="60" w:type="dxa"/>
              <w:right w:w="60" w:type="dxa"/>
            </w:tcMar>
            <w:vAlign w:val="bottom"/>
          </w:tcPr>
          <w:p w14:paraId="4857BD0A"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proofErr w:type="spellStart"/>
            <w:r w:rsidRPr="00A96FB2">
              <w:rPr>
                <w:rFonts w:asciiTheme="minorHAnsi" w:hAnsiTheme="minorHAnsi" w:cstheme="minorHAnsi"/>
                <w:b/>
                <w:bCs/>
                <w:color w:val="000000"/>
                <w:sz w:val="18"/>
                <w:szCs w:val="18"/>
              </w:rPr>
              <w:t>Trend</w:t>
            </w:r>
            <w:r w:rsidRPr="00A96FB2">
              <w:rPr>
                <w:rFonts w:asciiTheme="minorHAnsi" w:hAnsiTheme="minorHAnsi" w:cstheme="minorHAnsi"/>
                <w:b/>
                <w:bCs/>
                <w:color w:val="000000"/>
                <w:sz w:val="18"/>
                <w:szCs w:val="18"/>
                <w:vertAlign w:val="superscript"/>
              </w:rPr>
              <w:t>a</w:t>
            </w:r>
            <w:proofErr w:type="spellEnd"/>
          </w:p>
        </w:tc>
      </w:tr>
      <w:tr w:rsidR="009E7793" w:rsidRPr="00416C65" w14:paraId="2BC8BB49"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286A7CF3" w14:textId="77777777" w:rsidR="009E7793" w:rsidRPr="00A96FB2" w:rsidRDefault="009E7793" w:rsidP="00567D54">
            <w:pPr>
              <w:keepNext/>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Dams</w:t>
            </w:r>
          </w:p>
        </w:tc>
        <w:tc>
          <w:tcPr>
            <w:tcW w:w="2221" w:type="dxa"/>
            <w:tcBorders>
              <w:top w:val="nil"/>
              <w:left w:val="nil"/>
              <w:bottom w:val="nil"/>
              <w:right w:val="nil"/>
            </w:tcBorders>
            <w:shd w:val="clear" w:color="auto" w:fill="FFFFFF"/>
            <w:tcMar>
              <w:left w:w="60" w:type="dxa"/>
              <w:right w:w="60" w:type="dxa"/>
            </w:tcMar>
          </w:tcPr>
          <w:p w14:paraId="18482EC7"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242" w:type="dxa"/>
            <w:tcBorders>
              <w:top w:val="nil"/>
              <w:left w:val="nil"/>
              <w:bottom w:val="nil"/>
              <w:right w:val="nil"/>
            </w:tcBorders>
            <w:shd w:val="clear" w:color="auto" w:fill="FFFFFF"/>
            <w:tcMar>
              <w:left w:w="60" w:type="dxa"/>
              <w:right w:w="60" w:type="dxa"/>
            </w:tcMar>
          </w:tcPr>
          <w:p w14:paraId="24373A1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75BD8915"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0340D1F6"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c>
          <w:tcPr>
            <w:tcW w:w="2221" w:type="dxa"/>
            <w:tcBorders>
              <w:top w:val="nil"/>
              <w:left w:val="nil"/>
              <w:bottom w:val="nil"/>
              <w:right w:val="nil"/>
            </w:tcBorders>
            <w:shd w:val="clear" w:color="auto" w:fill="FFFFFF"/>
            <w:tcMar>
              <w:left w:w="60" w:type="dxa"/>
              <w:right w:w="60" w:type="dxa"/>
            </w:tcMar>
          </w:tcPr>
          <w:p w14:paraId="68C36A0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p>
        </w:tc>
      </w:tr>
      <w:tr w:rsidR="009E7793" w:rsidRPr="00416C65" w14:paraId="25589E10"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4EC5B756" w14:textId="77777777" w:rsidR="009E7793" w:rsidRPr="00A96FB2" w:rsidRDefault="009E7793" w:rsidP="00567D54">
            <w:pPr>
              <w:keepNext/>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BDE47</w:t>
            </w:r>
          </w:p>
        </w:tc>
        <w:tc>
          <w:tcPr>
            <w:tcW w:w="2221" w:type="dxa"/>
            <w:tcBorders>
              <w:top w:val="nil"/>
              <w:left w:val="nil"/>
              <w:bottom w:val="nil"/>
              <w:right w:val="nil"/>
            </w:tcBorders>
            <w:shd w:val="clear" w:color="auto" w:fill="FFFFFF"/>
            <w:tcMar>
              <w:left w:w="60" w:type="dxa"/>
              <w:right w:w="60" w:type="dxa"/>
            </w:tcMar>
          </w:tcPr>
          <w:p w14:paraId="12173397"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0.0017 ± 0.0009 [6]</w:t>
            </w:r>
          </w:p>
        </w:tc>
        <w:tc>
          <w:tcPr>
            <w:tcW w:w="2242" w:type="dxa"/>
            <w:tcBorders>
              <w:top w:val="nil"/>
              <w:left w:val="nil"/>
              <w:bottom w:val="nil"/>
              <w:right w:val="nil"/>
            </w:tcBorders>
            <w:shd w:val="clear" w:color="auto" w:fill="FFFFFF"/>
            <w:tcMar>
              <w:left w:w="60" w:type="dxa"/>
              <w:right w:w="60" w:type="dxa"/>
            </w:tcMar>
          </w:tcPr>
          <w:p w14:paraId="1F22D710"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0.0013 ± 0.0009 [6]</w:t>
            </w:r>
          </w:p>
        </w:tc>
        <w:tc>
          <w:tcPr>
            <w:tcW w:w="2347" w:type="dxa"/>
            <w:tcBorders>
              <w:top w:val="nil"/>
              <w:left w:val="nil"/>
              <w:bottom w:val="nil"/>
              <w:right w:val="nil"/>
            </w:tcBorders>
            <w:shd w:val="clear" w:color="auto" w:fill="FFFFFF"/>
            <w:tcMar>
              <w:left w:w="60" w:type="dxa"/>
              <w:right w:w="60" w:type="dxa"/>
            </w:tcMar>
          </w:tcPr>
          <w:p w14:paraId="16A144ED"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0.1732 ± 0.0247 [6]**</w:t>
            </w:r>
          </w:p>
        </w:tc>
        <w:tc>
          <w:tcPr>
            <w:tcW w:w="2347" w:type="dxa"/>
            <w:tcBorders>
              <w:top w:val="nil"/>
              <w:left w:val="nil"/>
              <w:bottom w:val="nil"/>
              <w:right w:val="nil"/>
            </w:tcBorders>
            <w:shd w:val="clear" w:color="auto" w:fill="FFFFFF"/>
            <w:tcMar>
              <w:left w:w="60" w:type="dxa"/>
              <w:right w:w="60" w:type="dxa"/>
            </w:tcMar>
          </w:tcPr>
          <w:p w14:paraId="43DDEFD8"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0.5283 ± 0.0562 [6]**</w:t>
            </w:r>
          </w:p>
        </w:tc>
        <w:tc>
          <w:tcPr>
            <w:tcW w:w="2221" w:type="dxa"/>
            <w:tcBorders>
              <w:top w:val="nil"/>
              <w:left w:val="nil"/>
              <w:bottom w:val="nil"/>
              <w:right w:val="nil"/>
            </w:tcBorders>
            <w:shd w:val="clear" w:color="auto" w:fill="FFFFFF"/>
            <w:tcMar>
              <w:left w:w="60" w:type="dxa"/>
              <w:right w:w="60" w:type="dxa"/>
            </w:tcMar>
          </w:tcPr>
          <w:p w14:paraId="344710B4"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19DB2A8E"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53B48907"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BDE99</w:t>
            </w:r>
          </w:p>
        </w:tc>
        <w:tc>
          <w:tcPr>
            <w:tcW w:w="2221" w:type="dxa"/>
            <w:tcBorders>
              <w:top w:val="nil"/>
              <w:left w:val="nil"/>
              <w:bottom w:val="nil"/>
              <w:right w:val="nil"/>
            </w:tcBorders>
            <w:shd w:val="clear" w:color="auto" w:fill="FFFFFF"/>
            <w:tcMar>
              <w:left w:w="60" w:type="dxa"/>
              <w:right w:w="60" w:type="dxa"/>
            </w:tcMar>
          </w:tcPr>
          <w:p w14:paraId="4FF9BABE"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0.0102 ± 0.0047 [6]</w:t>
            </w:r>
          </w:p>
        </w:tc>
        <w:tc>
          <w:tcPr>
            <w:tcW w:w="2242" w:type="dxa"/>
            <w:tcBorders>
              <w:top w:val="nil"/>
              <w:left w:val="nil"/>
              <w:bottom w:val="nil"/>
              <w:right w:val="nil"/>
            </w:tcBorders>
            <w:shd w:val="clear" w:color="auto" w:fill="FFFFFF"/>
            <w:tcMar>
              <w:left w:w="60" w:type="dxa"/>
              <w:right w:w="60" w:type="dxa"/>
            </w:tcMar>
          </w:tcPr>
          <w:p w14:paraId="3A7DE5C3"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0.0054 ± 0.0045 [6]</w:t>
            </w:r>
          </w:p>
        </w:tc>
        <w:tc>
          <w:tcPr>
            <w:tcW w:w="2347" w:type="dxa"/>
            <w:tcBorders>
              <w:top w:val="nil"/>
              <w:left w:val="nil"/>
              <w:bottom w:val="nil"/>
              <w:right w:val="nil"/>
            </w:tcBorders>
            <w:shd w:val="clear" w:color="auto" w:fill="FFFFFF"/>
            <w:tcMar>
              <w:left w:w="60" w:type="dxa"/>
              <w:right w:w="60" w:type="dxa"/>
            </w:tcMar>
          </w:tcPr>
          <w:p w14:paraId="0AE4426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0.1608 ± 0.0175 [6]**</w:t>
            </w:r>
          </w:p>
        </w:tc>
        <w:tc>
          <w:tcPr>
            <w:tcW w:w="2347" w:type="dxa"/>
            <w:tcBorders>
              <w:top w:val="nil"/>
              <w:left w:val="nil"/>
              <w:bottom w:val="nil"/>
              <w:right w:val="nil"/>
            </w:tcBorders>
            <w:shd w:val="clear" w:color="auto" w:fill="FFFFFF"/>
            <w:tcMar>
              <w:left w:w="60" w:type="dxa"/>
              <w:right w:w="60" w:type="dxa"/>
            </w:tcMar>
          </w:tcPr>
          <w:p w14:paraId="71D45E14"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0.4400 ± 0.0523 [6]**</w:t>
            </w:r>
          </w:p>
        </w:tc>
        <w:tc>
          <w:tcPr>
            <w:tcW w:w="2221" w:type="dxa"/>
            <w:tcBorders>
              <w:top w:val="nil"/>
              <w:left w:val="nil"/>
              <w:bottom w:val="nil"/>
              <w:right w:val="nil"/>
            </w:tcBorders>
            <w:shd w:val="clear" w:color="auto" w:fill="FFFFFF"/>
            <w:tcMar>
              <w:left w:w="60" w:type="dxa"/>
              <w:right w:w="60" w:type="dxa"/>
            </w:tcMar>
          </w:tcPr>
          <w:p w14:paraId="7B2A1E5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75C95E74"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07FC448F"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BDE153</w:t>
            </w:r>
          </w:p>
        </w:tc>
        <w:tc>
          <w:tcPr>
            <w:tcW w:w="2221" w:type="dxa"/>
            <w:tcBorders>
              <w:top w:val="nil"/>
              <w:left w:val="nil"/>
              <w:bottom w:val="nil"/>
              <w:right w:val="nil"/>
            </w:tcBorders>
            <w:shd w:val="clear" w:color="auto" w:fill="FFFFFF"/>
            <w:tcMar>
              <w:left w:w="60" w:type="dxa"/>
              <w:right w:w="60" w:type="dxa"/>
            </w:tcMar>
          </w:tcPr>
          <w:p w14:paraId="73DED38D"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0.0017 ± 0.0017 [6]</w:t>
            </w:r>
          </w:p>
        </w:tc>
        <w:tc>
          <w:tcPr>
            <w:tcW w:w="2242" w:type="dxa"/>
            <w:tcBorders>
              <w:top w:val="nil"/>
              <w:left w:val="nil"/>
              <w:bottom w:val="nil"/>
              <w:right w:val="nil"/>
            </w:tcBorders>
            <w:shd w:val="clear" w:color="auto" w:fill="FFFFFF"/>
            <w:tcMar>
              <w:left w:w="60" w:type="dxa"/>
              <w:right w:w="60" w:type="dxa"/>
            </w:tcMar>
          </w:tcPr>
          <w:p w14:paraId="4666AB81"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0.0017 ± 0.0017 [6]</w:t>
            </w:r>
          </w:p>
        </w:tc>
        <w:tc>
          <w:tcPr>
            <w:tcW w:w="2347" w:type="dxa"/>
            <w:tcBorders>
              <w:top w:val="nil"/>
              <w:left w:val="nil"/>
              <w:bottom w:val="nil"/>
              <w:right w:val="nil"/>
            </w:tcBorders>
            <w:shd w:val="clear" w:color="auto" w:fill="FFFFFF"/>
            <w:tcMar>
              <w:left w:w="60" w:type="dxa"/>
              <w:right w:w="60" w:type="dxa"/>
            </w:tcMar>
          </w:tcPr>
          <w:p w14:paraId="6BCE4143"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0.0975 ± 0.0188 [6]**</w:t>
            </w:r>
          </w:p>
        </w:tc>
        <w:tc>
          <w:tcPr>
            <w:tcW w:w="2347" w:type="dxa"/>
            <w:tcBorders>
              <w:top w:val="nil"/>
              <w:left w:val="nil"/>
              <w:bottom w:val="nil"/>
              <w:right w:val="nil"/>
            </w:tcBorders>
            <w:shd w:val="clear" w:color="auto" w:fill="FFFFFF"/>
            <w:tcMar>
              <w:left w:w="60" w:type="dxa"/>
              <w:right w:w="60" w:type="dxa"/>
            </w:tcMar>
          </w:tcPr>
          <w:p w14:paraId="62AA9987"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0.2645 ± 0.0381 [6]**</w:t>
            </w:r>
          </w:p>
        </w:tc>
        <w:tc>
          <w:tcPr>
            <w:tcW w:w="2221" w:type="dxa"/>
            <w:tcBorders>
              <w:top w:val="nil"/>
              <w:left w:val="nil"/>
              <w:bottom w:val="nil"/>
              <w:right w:val="nil"/>
            </w:tcBorders>
            <w:shd w:val="clear" w:color="auto" w:fill="FFFFFF"/>
            <w:tcMar>
              <w:left w:w="60" w:type="dxa"/>
              <w:right w:w="60" w:type="dxa"/>
            </w:tcMar>
          </w:tcPr>
          <w:p w14:paraId="45D0C95A"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13FD918E"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49398366" w14:textId="77777777" w:rsidR="009E7793" w:rsidRPr="00A96FB2" w:rsidRDefault="009E7793" w:rsidP="00567D54">
            <w:pPr>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Male Pups</w:t>
            </w:r>
          </w:p>
        </w:tc>
        <w:tc>
          <w:tcPr>
            <w:tcW w:w="2221" w:type="dxa"/>
            <w:tcBorders>
              <w:top w:val="nil"/>
              <w:left w:val="nil"/>
              <w:bottom w:val="nil"/>
              <w:right w:val="nil"/>
            </w:tcBorders>
            <w:shd w:val="clear" w:color="auto" w:fill="FFFFFF"/>
            <w:tcMar>
              <w:left w:w="60" w:type="dxa"/>
              <w:right w:w="60" w:type="dxa"/>
            </w:tcMar>
          </w:tcPr>
          <w:p w14:paraId="3E72B240"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42" w:type="dxa"/>
            <w:tcBorders>
              <w:top w:val="nil"/>
              <w:left w:val="nil"/>
              <w:bottom w:val="nil"/>
              <w:right w:val="nil"/>
            </w:tcBorders>
            <w:shd w:val="clear" w:color="auto" w:fill="FFFFFF"/>
            <w:tcMar>
              <w:left w:w="60" w:type="dxa"/>
              <w:right w:w="60" w:type="dxa"/>
            </w:tcMar>
          </w:tcPr>
          <w:p w14:paraId="512D250E"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4BF361D4"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52FCD064"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21" w:type="dxa"/>
            <w:tcBorders>
              <w:top w:val="nil"/>
              <w:left w:val="nil"/>
              <w:bottom w:val="nil"/>
              <w:right w:val="nil"/>
            </w:tcBorders>
            <w:shd w:val="clear" w:color="auto" w:fill="FFFFFF"/>
            <w:tcMar>
              <w:left w:w="60" w:type="dxa"/>
              <w:right w:w="60" w:type="dxa"/>
            </w:tcMar>
          </w:tcPr>
          <w:p w14:paraId="47D36604"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r>
      <w:tr w:rsidR="009E7793" w:rsidRPr="00416C65" w14:paraId="75EFB01E"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01C5AFDC"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BDE47</w:t>
            </w:r>
          </w:p>
        </w:tc>
        <w:tc>
          <w:tcPr>
            <w:tcW w:w="2221" w:type="dxa"/>
            <w:tcBorders>
              <w:top w:val="nil"/>
              <w:left w:val="nil"/>
              <w:bottom w:val="nil"/>
              <w:right w:val="nil"/>
            </w:tcBorders>
            <w:shd w:val="clear" w:color="auto" w:fill="FFFFFF"/>
            <w:tcMar>
              <w:left w:w="60" w:type="dxa"/>
              <w:right w:w="60" w:type="dxa"/>
            </w:tcMar>
          </w:tcPr>
          <w:p w14:paraId="17F8320A"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0.0003 ± 0.0002 [6]</w:t>
            </w:r>
          </w:p>
        </w:tc>
        <w:tc>
          <w:tcPr>
            <w:tcW w:w="2242" w:type="dxa"/>
            <w:tcBorders>
              <w:top w:val="nil"/>
              <w:left w:val="nil"/>
              <w:bottom w:val="nil"/>
              <w:right w:val="nil"/>
            </w:tcBorders>
            <w:shd w:val="clear" w:color="auto" w:fill="FFFFFF"/>
            <w:tcMar>
              <w:left w:w="60" w:type="dxa"/>
              <w:right w:w="60" w:type="dxa"/>
            </w:tcMar>
          </w:tcPr>
          <w:p w14:paraId="27A4561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0.0013 ± 0.0003 [6]*</w:t>
            </w:r>
          </w:p>
        </w:tc>
        <w:tc>
          <w:tcPr>
            <w:tcW w:w="2347" w:type="dxa"/>
            <w:tcBorders>
              <w:top w:val="nil"/>
              <w:left w:val="nil"/>
              <w:bottom w:val="nil"/>
              <w:right w:val="nil"/>
            </w:tcBorders>
            <w:shd w:val="clear" w:color="auto" w:fill="FFFFFF"/>
            <w:tcMar>
              <w:left w:w="60" w:type="dxa"/>
              <w:right w:w="60" w:type="dxa"/>
            </w:tcMar>
          </w:tcPr>
          <w:p w14:paraId="6686B000"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1.1883 ± 0.1599 [6]**</w:t>
            </w:r>
          </w:p>
        </w:tc>
        <w:tc>
          <w:tcPr>
            <w:tcW w:w="2347" w:type="dxa"/>
            <w:tcBorders>
              <w:top w:val="nil"/>
              <w:left w:val="nil"/>
              <w:bottom w:val="nil"/>
              <w:right w:val="nil"/>
            </w:tcBorders>
            <w:shd w:val="clear" w:color="auto" w:fill="FFFFFF"/>
            <w:tcMar>
              <w:left w:w="60" w:type="dxa"/>
              <w:right w:w="60" w:type="dxa"/>
            </w:tcMar>
          </w:tcPr>
          <w:p w14:paraId="581AEA6F"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3.5733 ± 0.3153 [6]**</w:t>
            </w:r>
          </w:p>
        </w:tc>
        <w:tc>
          <w:tcPr>
            <w:tcW w:w="2221" w:type="dxa"/>
            <w:tcBorders>
              <w:top w:val="nil"/>
              <w:left w:val="nil"/>
              <w:bottom w:val="nil"/>
              <w:right w:val="nil"/>
            </w:tcBorders>
            <w:shd w:val="clear" w:color="auto" w:fill="FFFFFF"/>
            <w:tcMar>
              <w:left w:w="60" w:type="dxa"/>
              <w:right w:w="60" w:type="dxa"/>
            </w:tcMar>
          </w:tcPr>
          <w:p w14:paraId="1BA07686"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3E6A405E"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07446D02"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BDE99</w:t>
            </w:r>
          </w:p>
        </w:tc>
        <w:tc>
          <w:tcPr>
            <w:tcW w:w="2221" w:type="dxa"/>
            <w:tcBorders>
              <w:top w:val="nil"/>
              <w:left w:val="nil"/>
              <w:bottom w:val="nil"/>
              <w:right w:val="nil"/>
            </w:tcBorders>
            <w:shd w:val="clear" w:color="auto" w:fill="FFFFFF"/>
            <w:tcMar>
              <w:left w:w="60" w:type="dxa"/>
              <w:right w:w="60" w:type="dxa"/>
            </w:tcMar>
          </w:tcPr>
          <w:p w14:paraId="67168DD0"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0.0008 ± 0.0008 [6]</w:t>
            </w:r>
          </w:p>
        </w:tc>
        <w:tc>
          <w:tcPr>
            <w:tcW w:w="2242" w:type="dxa"/>
            <w:tcBorders>
              <w:top w:val="nil"/>
              <w:left w:val="nil"/>
              <w:bottom w:val="nil"/>
              <w:right w:val="nil"/>
            </w:tcBorders>
            <w:shd w:val="clear" w:color="auto" w:fill="FFFFFF"/>
            <w:tcMar>
              <w:left w:w="60" w:type="dxa"/>
              <w:right w:w="60" w:type="dxa"/>
            </w:tcMar>
          </w:tcPr>
          <w:p w14:paraId="674B4538"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0.0039 ± 0.0030 [6]</w:t>
            </w:r>
          </w:p>
        </w:tc>
        <w:tc>
          <w:tcPr>
            <w:tcW w:w="2347" w:type="dxa"/>
            <w:tcBorders>
              <w:top w:val="nil"/>
              <w:left w:val="nil"/>
              <w:bottom w:val="nil"/>
              <w:right w:val="nil"/>
            </w:tcBorders>
            <w:shd w:val="clear" w:color="auto" w:fill="FFFFFF"/>
            <w:tcMar>
              <w:left w:w="60" w:type="dxa"/>
              <w:right w:w="60" w:type="dxa"/>
            </w:tcMar>
          </w:tcPr>
          <w:p w14:paraId="4DAB5B5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0.6637 ± 0.0975 [6]**</w:t>
            </w:r>
          </w:p>
        </w:tc>
        <w:tc>
          <w:tcPr>
            <w:tcW w:w="2347" w:type="dxa"/>
            <w:tcBorders>
              <w:top w:val="nil"/>
              <w:left w:val="nil"/>
              <w:bottom w:val="nil"/>
              <w:right w:val="nil"/>
            </w:tcBorders>
            <w:shd w:val="clear" w:color="auto" w:fill="FFFFFF"/>
            <w:tcMar>
              <w:left w:w="60" w:type="dxa"/>
              <w:right w:w="60" w:type="dxa"/>
            </w:tcMar>
          </w:tcPr>
          <w:p w14:paraId="41DB3ACC"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2.4367 ± 0.2904 [6]**</w:t>
            </w:r>
          </w:p>
        </w:tc>
        <w:tc>
          <w:tcPr>
            <w:tcW w:w="2221" w:type="dxa"/>
            <w:tcBorders>
              <w:top w:val="nil"/>
              <w:left w:val="nil"/>
              <w:bottom w:val="nil"/>
              <w:right w:val="nil"/>
            </w:tcBorders>
            <w:shd w:val="clear" w:color="auto" w:fill="FFFFFF"/>
            <w:tcMar>
              <w:left w:w="60" w:type="dxa"/>
              <w:right w:w="60" w:type="dxa"/>
            </w:tcMar>
          </w:tcPr>
          <w:p w14:paraId="126B6E11"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1C03890B"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0D3426DA"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BDE153</w:t>
            </w:r>
          </w:p>
        </w:tc>
        <w:tc>
          <w:tcPr>
            <w:tcW w:w="2221" w:type="dxa"/>
            <w:tcBorders>
              <w:top w:val="nil"/>
              <w:left w:val="nil"/>
              <w:bottom w:val="nil"/>
              <w:right w:val="nil"/>
            </w:tcBorders>
            <w:shd w:val="clear" w:color="auto" w:fill="FFFFFF"/>
            <w:tcMar>
              <w:left w:w="60" w:type="dxa"/>
              <w:right w:w="60" w:type="dxa"/>
            </w:tcMar>
          </w:tcPr>
          <w:p w14:paraId="24C31E5D"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42" w:type="dxa"/>
            <w:tcBorders>
              <w:top w:val="nil"/>
              <w:left w:val="nil"/>
              <w:bottom w:val="nil"/>
              <w:right w:val="nil"/>
            </w:tcBorders>
            <w:shd w:val="clear" w:color="auto" w:fill="FFFFFF"/>
            <w:tcMar>
              <w:left w:w="60" w:type="dxa"/>
              <w:right w:w="60" w:type="dxa"/>
            </w:tcMar>
          </w:tcPr>
          <w:p w14:paraId="6C708CDB"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0.0017 ± 0.0017 [6]</w:t>
            </w:r>
          </w:p>
        </w:tc>
        <w:tc>
          <w:tcPr>
            <w:tcW w:w="2347" w:type="dxa"/>
            <w:tcBorders>
              <w:top w:val="nil"/>
              <w:left w:val="nil"/>
              <w:bottom w:val="nil"/>
              <w:right w:val="nil"/>
            </w:tcBorders>
            <w:shd w:val="clear" w:color="auto" w:fill="FFFFFF"/>
            <w:tcMar>
              <w:left w:w="60" w:type="dxa"/>
              <w:right w:w="60" w:type="dxa"/>
            </w:tcMar>
          </w:tcPr>
          <w:p w14:paraId="34D89ACE"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0.6755 ± 0.0985 [6]**</w:t>
            </w:r>
          </w:p>
        </w:tc>
        <w:tc>
          <w:tcPr>
            <w:tcW w:w="2347" w:type="dxa"/>
            <w:tcBorders>
              <w:top w:val="nil"/>
              <w:left w:val="nil"/>
              <w:bottom w:val="nil"/>
              <w:right w:val="nil"/>
            </w:tcBorders>
            <w:shd w:val="clear" w:color="auto" w:fill="FFFFFF"/>
            <w:tcMar>
              <w:left w:w="60" w:type="dxa"/>
              <w:right w:w="60" w:type="dxa"/>
            </w:tcMar>
          </w:tcPr>
          <w:p w14:paraId="74B7A461"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2.8750 ± 0.2086 [6]**</w:t>
            </w:r>
          </w:p>
        </w:tc>
        <w:tc>
          <w:tcPr>
            <w:tcW w:w="2221" w:type="dxa"/>
            <w:tcBorders>
              <w:top w:val="nil"/>
              <w:left w:val="nil"/>
              <w:bottom w:val="nil"/>
              <w:right w:val="nil"/>
            </w:tcBorders>
            <w:shd w:val="clear" w:color="auto" w:fill="FFFFFF"/>
            <w:tcMar>
              <w:left w:w="60" w:type="dxa"/>
              <w:right w:w="60" w:type="dxa"/>
            </w:tcMar>
          </w:tcPr>
          <w:p w14:paraId="442A0B6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697A8C3A"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4EAD27B0" w14:textId="77777777" w:rsidR="009E7793" w:rsidRPr="00A96FB2" w:rsidRDefault="009E7793" w:rsidP="00567D54">
            <w:pPr>
              <w:adjustRightInd w:val="0"/>
              <w:spacing w:before="60" w:after="6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Female Pups</w:t>
            </w:r>
          </w:p>
        </w:tc>
        <w:tc>
          <w:tcPr>
            <w:tcW w:w="2221" w:type="dxa"/>
            <w:tcBorders>
              <w:top w:val="nil"/>
              <w:left w:val="nil"/>
              <w:bottom w:val="nil"/>
              <w:right w:val="nil"/>
            </w:tcBorders>
            <w:shd w:val="clear" w:color="auto" w:fill="FFFFFF"/>
            <w:tcMar>
              <w:left w:w="60" w:type="dxa"/>
              <w:right w:w="60" w:type="dxa"/>
            </w:tcMar>
          </w:tcPr>
          <w:p w14:paraId="63D869B8"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42" w:type="dxa"/>
            <w:tcBorders>
              <w:top w:val="nil"/>
              <w:left w:val="nil"/>
              <w:bottom w:val="nil"/>
              <w:right w:val="nil"/>
            </w:tcBorders>
            <w:shd w:val="clear" w:color="auto" w:fill="FFFFFF"/>
            <w:tcMar>
              <w:left w:w="60" w:type="dxa"/>
              <w:right w:w="60" w:type="dxa"/>
            </w:tcMar>
          </w:tcPr>
          <w:p w14:paraId="005CAF6F"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7EC2E4E6"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347" w:type="dxa"/>
            <w:tcBorders>
              <w:top w:val="nil"/>
              <w:left w:val="nil"/>
              <w:bottom w:val="nil"/>
              <w:right w:val="nil"/>
            </w:tcBorders>
            <w:shd w:val="clear" w:color="auto" w:fill="FFFFFF"/>
            <w:tcMar>
              <w:left w:w="60" w:type="dxa"/>
              <w:right w:w="60" w:type="dxa"/>
            </w:tcMar>
          </w:tcPr>
          <w:p w14:paraId="15D458E0"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c>
          <w:tcPr>
            <w:tcW w:w="2221" w:type="dxa"/>
            <w:tcBorders>
              <w:top w:val="nil"/>
              <w:left w:val="nil"/>
              <w:bottom w:val="nil"/>
              <w:right w:val="nil"/>
            </w:tcBorders>
            <w:shd w:val="clear" w:color="auto" w:fill="FFFFFF"/>
            <w:tcMar>
              <w:left w:w="60" w:type="dxa"/>
              <w:right w:w="60" w:type="dxa"/>
            </w:tcMar>
          </w:tcPr>
          <w:p w14:paraId="0E623AE8" w14:textId="77777777" w:rsidR="009E7793" w:rsidRPr="00A96FB2" w:rsidRDefault="009E7793" w:rsidP="00567D54">
            <w:pPr>
              <w:adjustRightInd w:val="0"/>
              <w:spacing w:before="60" w:after="60"/>
              <w:rPr>
                <w:rFonts w:asciiTheme="minorHAnsi" w:hAnsiTheme="minorHAnsi" w:cstheme="minorHAnsi"/>
                <w:color w:val="000000"/>
                <w:sz w:val="18"/>
                <w:szCs w:val="18"/>
              </w:rPr>
            </w:pPr>
          </w:p>
        </w:tc>
      </w:tr>
      <w:tr w:rsidR="009E7793" w:rsidRPr="00416C65" w14:paraId="7185A2C8"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1D6284E2"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BDE47</w:t>
            </w:r>
          </w:p>
        </w:tc>
        <w:tc>
          <w:tcPr>
            <w:tcW w:w="2221" w:type="dxa"/>
            <w:tcBorders>
              <w:top w:val="nil"/>
              <w:left w:val="nil"/>
              <w:bottom w:val="nil"/>
              <w:right w:val="nil"/>
            </w:tcBorders>
            <w:shd w:val="clear" w:color="auto" w:fill="FFFFFF"/>
            <w:tcMar>
              <w:left w:w="60" w:type="dxa"/>
              <w:right w:w="60" w:type="dxa"/>
            </w:tcMar>
          </w:tcPr>
          <w:p w14:paraId="6790969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0.0003 ± 0.0002 [6]</w:t>
            </w:r>
          </w:p>
        </w:tc>
        <w:tc>
          <w:tcPr>
            <w:tcW w:w="2242" w:type="dxa"/>
            <w:tcBorders>
              <w:top w:val="nil"/>
              <w:left w:val="nil"/>
              <w:bottom w:val="nil"/>
              <w:right w:val="nil"/>
            </w:tcBorders>
            <w:shd w:val="clear" w:color="auto" w:fill="FFFFFF"/>
            <w:tcMar>
              <w:left w:w="60" w:type="dxa"/>
              <w:right w:w="60" w:type="dxa"/>
            </w:tcMar>
          </w:tcPr>
          <w:p w14:paraId="30EDD31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0.0047 ± 0.0024 [6]*</w:t>
            </w:r>
          </w:p>
        </w:tc>
        <w:tc>
          <w:tcPr>
            <w:tcW w:w="2347" w:type="dxa"/>
            <w:tcBorders>
              <w:top w:val="nil"/>
              <w:left w:val="nil"/>
              <w:bottom w:val="nil"/>
              <w:right w:val="nil"/>
            </w:tcBorders>
            <w:shd w:val="clear" w:color="auto" w:fill="FFFFFF"/>
            <w:tcMar>
              <w:left w:w="60" w:type="dxa"/>
              <w:right w:w="60" w:type="dxa"/>
            </w:tcMar>
          </w:tcPr>
          <w:p w14:paraId="2EC79742"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0.9795 ± 0.0915 [6]**</w:t>
            </w:r>
          </w:p>
        </w:tc>
        <w:tc>
          <w:tcPr>
            <w:tcW w:w="2347" w:type="dxa"/>
            <w:tcBorders>
              <w:top w:val="nil"/>
              <w:left w:val="nil"/>
              <w:bottom w:val="nil"/>
              <w:right w:val="nil"/>
            </w:tcBorders>
            <w:shd w:val="clear" w:color="auto" w:fill="FFFFFF"/>
            <w:tcMar>
              <w:left w:w="60" w:type="dxa"/>
              <w:right w:w="60" w:type="dxa"/>
            </w:tcMar>
          </w:tcPr>
          <w:p w14:paraId="3A02958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2.2800 ± 0.1348 [6]**</w:t>
            </w:r>
          </w:p>
        </w:tc>
        <w:tc>
          <w:tcPr>
            <w:tcW w:w="2221" w:type="dxa"/>
            <w:tcBorders>
              <w:top w:val="nil"/>
              <w:left w:val="nil"/>
              <w:bottom w:val="nil"/>
              <w:right w:val="nil"/>
            </w:tcBorders>
            <w:shd w:val="clear" w:color="auto" w:fill="FFFFFF"/>
            <w:tcMar>
              <w:left w:w="60" w:type="dxa"/>
              <w:right w:w="60" w:type="dxa"/>
            </w:tcMar>
          </w:tcPr>
          <w:p w14:paraId="102EE14B"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0DF1F01C" w14:textId="77777777" w:rsidTr="00567D54">
        <w:trPr>
          <w:cantSplit/>
          <w:jc w:val="center"/>
        </w:trPr>
        <w:tc>
          <w:tcPr>
            <w:tcW w:w="2206" w:type="dxa"/>
            <w:tcBorders>
              <w:top w:val="nil"/>
              <w:left w:val="nil"/>
              <w:bottom w:val="nil"/>
              <w:right w:val="nil"/>
            </w:tcBorders>
            <w:shd w:val="clear" w:color="auto" w:fill="FFFFFF"/>
            <w:tcMar>
              <w:left w:w="60" w:type="dxa"/>
              <w:right w:w="60" w:type="dxa"/>
            </w:tcMar>
          </w:tcPr>
          <w:p w14:paraId="2EC2B6C3"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BDE99</w:t>
            </w:r>
          </w:p>
        </w:tc>
        <w:tc>
          <w:tcPr>
            <w:tcW w:w="2221" w:type="dxa"/>
            <w:tcBorders>
              <w:top w:val="nil"/>
              <w:left w:val="nil"/>
              <w:bottom w:val="nil"/>
              <w:right w:val="nil"/>
            </w:tcBorders>
            <w:shd w:val="clear" w:color="auto" w:fill="FFFFFF"/>
            <w:tcMar>
              <w:left w:w="60" w:type="dxa"/>
              <w:right w:w="60" w:type="dxa"/>
            </w:tcMar>
          </w:tcPr>
          <w:p w14:paraId="7EEA2416"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0.0025 ± 0.0011 [6]</w:t>
            </w:r>
          </w:p>
        </w:tc>
        <w:tc>
          <w:tcPr>
            <w:tcW w:w="2242" w:type="dxa"/>
            <w:tcBorders>
              <w:top w:val="nil"/>
              <w:left w:val="nil"/>
              <w:bottom w:val="nil"/>
              <w:right w:val="nil"/>
            </w:tcBorders>
            <w:shd w:val="clear" w:color="auto" w:fill="FFFFFF"/>
            <w:tcMar>
              <w:left w:w="60" w:type="dxa"/>
              <w:right w:w="60" w:type="dxa"/>
            </w:tcMar>
          </w:tcPr>
          <w:p w14:paraId="77776A9B"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0.0119 ± 0.0031 [6]*</w:t>
            </w:r>
          </w:p>
        </w:tc>
        <w:tc>
          <w:tcPr>
            <w:tcW w:w="2347" w:type="dxa"/>
            <w:tcBorders>
              <w:top w:val="nil"/>
              <w:left w:val="nil"/>
              <w:bottom w:val="nil"/>
              <w:right w:val="nil"/>
            </w:tcBorders>
            <w:shd w:val="clear" w:color="auto" w:fill="FFFFFF"/>
            <w:tcMar>
              <w:left w:w="60" w:type="dxa"/>
              <w:right w:w="60" w:type="dxa"/>
            </w:tcMar>
          </w:tcPr>
          <w:p w14:paraId="3B41BE03"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0.5197 ± 0.0658 [6]**</w:t>
            </w:r>
          </w:p>
        </w:tc>
        <w:tc>
          <w:tcPr>
            <w:tcW w:w="2347" w:type="dxa"/>
            <w:tcBorders>
              <w:top w:val="nil"/>
              <w:left w:val="nil"/>
              <w:bottom w:val="nil"/>
              <w:right w:val="nil"/>
            </w:tcBorders>
            <w:shd w:val="clear" w:color="auto" w:fill="FFFFFF"/>
            <w:tcMar>
              <w:left w:w="60" w:type="dxa"/>
              <w:right w:w="60" w:type="dxa"/>
            </w:tcMar>
          </w:tcPr>
          <w:p w14:paraId="64233CC0"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1.2955 ± 0.1312 [6]**</w:t>
            </w:r>
          </w:p>
        </w:tc>
        <w:tc>
          <w:tcPr>
            <w:tcW w:w="2221" w:type="dxa"/>
            <w:tcBorders>
              <w:top w:val="nil"/>
              <w:left w:val="nil"/>
              <w:bottom w:val="nil"/>
              <w:right w:val="nil"/>
            </w:tcBorders>
            <w:shd w:val="clear" w:color="auto" w:fill="FFFFFF"/>
            <w:tcMar>
              <w:left w:w="60" w:type="dxa"/>
              <w:right w:w="60" w:type="dxa"/>
            </w:tcMar>
          </w:tcPr>
          <w:p w14:paraId="36DE6C6A"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5730B62A" w14:textId="77777777" w:rsidTr="00567D54">
        <w:trPr>
          <w:cantSplit/>
          <w:jc w:val="center"/>
        </w:trPr>
        <w:tc>
          <w:tcPr>
            <w:tcW w:w="2206" w:type="dxa"/>
            <w:tcBorders>
              <w:top w:val="nil"/>
              <w:left w:val="nil"/>
              <w:bottom w:val="single" w:sz="6" w:space="0" w:color="000000"/>
              <w:right w:val="nil"/>
            </w:tcBorders>
            <w:shd w:val="clear" w:color="auto" w:fill="FFFFFF"/>
            <w:tcMar>
              <w:left w:w="60" w:type="dxa"/>
              <w:right w:w="60" w:type="dxa"/>
            </w:tcMar>
          </w:tcPr>
          <w:p w14:paraId="15950E3C" w14:textId="77777777" w:rsidR="009E7793" w:rsidRPr="00A96FB2" w:rsidRDefault="009E7793" w:rsidP="00567D54">
            <w:pPr>
              <w:adjustRightInd w:val="0"/>
              <w:spacing w:before="60" w:after="60"/>
              <w:ind w:left="350"/>
              <w:rPr>
                <w:rFonts w:asciiTheme="minorHAnsi" w:hAnsiTheme="minorHAnsi" w:cstheme="minorHAnsi"/>
                <w:b/>
                <w:bCs/>
                <w:color w:val="000000"/>
                <w:sz w:val="18"/>
                <w:szCs w:val="18"/>
              </w:rPr>
            </w:pPr>
            <w:r w:rsidRPr="00A96FB2">
              <w:rPr>
                <w:rFonts w:asciiTheme="minorHAnsi" w:hAnsiTheme="minorHAnsi" w:cstheme="minorHAnsi"/>
                <w:b/>
                <w:bCs/>
                <w:color w:val="000000"/>
                <w:sz w:val="18"/>
                <w:szCs w:val="18"/>
              </w:rPr>
              <w:t>BDE153</w:t>
            </w:r>
          </w:p>
        </w:tc>
        <w:tc>
          <w:tcPr>
            <w:tcW w:w="2221" w:type="dxa"/>
            <w:tcBorders>
              <w:top w:val="nil"/>
              <w:left w:val="nil"/>
              <w:bottom w:val="single" w:sz="6" w:space="0" w:color="000000"/>
              <w:right w:val="nil"/>
            </w:tcBorders>
            <w:shd w:val="clear" w:color="auto" w:fill="FFFFFF"/>
            <w:tcMar>
              <w:left w:w="60" w:type="dxa"/>
              <w:right w:w="60" w:type="dxa"/>
            </w:tcMar>
          </w:tcPr>
          <w:p w14:paraId="124FBFC8"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0.0000 ± 0.0000 [6]</w:t>
            </w:r>
          </w:p>
        </w:tc>
        <w:tc>
          <w:tcPr>
            <w:tcW w:w="2242" w:type="dxa"/>
            <w:tcBorders>
              <w:top w:val="nil"/>
              <w:left w:val="nil"/>
              <w:bottom w:val="single" w:sz="6" w:space="0" w:color="000000"/>
              <w:right w:val="nil"/>
            </w:tcBorders>
            <w:shd w:val="clear" w:color="auto" w:fill="FFFFFF"/>
            <w:tcMar>
              <w:left w:w="60" w:type="dxa"/>
              <w:right w:w="60" w:type="dxa"/>
            </w:tcMar>
          </w:tcPr>
          <w:p w14:paraId="187D2709"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0.0017 ± 0.0017 [6]</w:t>
            </w:r>
          </w:p>
        </w:tc>
        <w:tc>
          <w:tcPr>
            <w:tcW w:w="2347" w:type="dxa"/>
            <w:tcBorders>
              <w:top w:val="nil"/>
              <w:left w:val="nil"/>
              <w:bottom w:val="single" w:sz="6" w:space="0" w:color="000000"/>
              <w:right w:val="nil"/>
            </w:tcBorders>
            <w:shd w:val="clear" w:color="auto" w:fill="FFFFFF"/>
            <w:tcMar>
              <w:left w:w="60" w:type="dxa"/>
              <w:right w:w="60" w:type="dxa"/>
            </w:tcMar>
          </w:tcPr>
          <w:p w14:paraId="144F53C5"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0.5455 ± 0.0607 [6]**</w:t>
            </w:r>
          </w:p>
        </w:tc>
        <w:tc>
          <w:tcPr>
            <w:tcW w:w="2347" w:type="dxa"/>
            <w:tcBorders>
              <w:top w:val="nil"/>
              <w:left w:val="nil"/>
              <w:bottom w:val="single" w:sz="6" w:space="0" w:color="000000"/>
              <w:right w:val="nil"/>
            </w:tcBorders>
            <w:shd w:val="clear" w:color="auto" w:fill="FFFFFF"/>
            <w:tcMar>
              <w:left w:w="60" w:type="dxa"/>
              <w:right w:w="60" w:type="dxa"/>
            </w:tcMar>
          </w:tcPr>
          <w:p w14:paraId="424D7BB1"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1.7650 ± 0.0637 [6]**</w:t>
            </w:r>
          </w:p>
        </w:tc>
        <w:tc>
          <w:tcPr>
            <w:tcW w:w="2221" w:type="dxa"/>
            <w:tcBorders>
              <w:top w:val="nil"/>
              <w:left w:val="nil"/>
              <w:bottom w:val="single" w:sz="6" w:space="0" w:color="000000"/>
              <w:right w:val="nil"/>
            </w:tcBorders>
            <w:shd w:val="clear" w:color="auto" w:fill="FFFFFF"/>
            <w:tcMar>
              <w:left w:w="60" w:type="dxa"/>
              <w:right w:w="60" w:type="dxa"/>
            </w:tcMar>
          </w:tcPr>
          <w:p w14:paraId="318F07F3" w14:textId="77777777" w:rsidR="009E7793" w:rsidRPr="00A96FB2" w:rsidRDefault="009E7793" w:rsidP="00567D54">
            <w:pPr>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&lt;0.001+</w:t>
            </w:r>
          </w:p>
        </w:tc>
      </w:tr>
      <w:tr w:rsidR="009E7793" w:rsidRPr="00416C65" w14:paraId="7FDA93D6"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02C94EA4"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a: P-value and direction of Trend Test</w:t>
            </w:r>
          </w:p>
        </w:tc>
      </w:tr>
      <w:tr w:rsidR="009E7793" w:rsidRPr="00416C65" w14:paraId="160A6952"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7F6663AA"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b: Each dose was compared to the control with Shirley test when a trend was present [P&lt;.01 from Jonckheere’s trend test]</w:t>
            </w:r>
          </w:p>
        </w:tc>
      </w:tr>
      <w:tr w:rsidR="009E7793" w:rsidRPr="00416C65" w14:paraId="7EEB8B0B"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28772C4F"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or with Dunn test when no trend was present [* = P&lt;0.05, ** = P&lt;0.01]</w:t>
            </w:r>
          </w:p>
        </w:tc>
      </w:tr>
      <w:tr w:rsidR="009E7793" w:rsidRPr="00416C65" w14:paraId="5B44022C"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2D42159D"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c: Values below limit of detection[LOD] subsituted with 1/2 the LOD</w:t>
            </w:r>
            <w:r w:rsidR="00416C65" w:rsidRPr="00A96FB2">
              <w:rPr>
                <w:rFonts w:asciiTheme="minorHAnsi" w:hAnsiTheme="minorHAnsi" w:cstheme="minorHAnsi"/>
                <w:color w:val="000000"/>
                <w:sz w:val="18"/>
                <w:szCs w:val="18"/>
              </w:rPr>
              <w:t>.</w:t>
            </w:r>
            <w:r w:rsidRPr="00A96FB2">
              <w:rPr>
                <w:rFonts w:asciiTheme="minorHAnsi" w:hAnsiTheme="minorHAnsi" w:cstheme="minorHAnsi"/>
                <w:color w:val="000000"/>
                <w:sz w:val="18"/>
                <w:szCs w:val="18"/>
              </w:rPr>
              <w:t>   d: Values listed as ND set = 0</w:t>
            </w:r>
          </w:p>
        </w:tc>
      </w:tr>
      <w:tr w:rsidR="009E7793" w:rsidRPr="00416C65" w14:paraId="32D60D50"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5B143F87" w14:textId="77777777" w:rsidR="009E7793" w:rsidRPr="00A96FB2" w:rsidRDefault="009E7793" w:rsidP="00567D54">
            <w:pPr>
              <w:keepNext/>
              <w:adjustRightInd w:val="0"/>
              <w:spacing w:before="60" w:after="60"/>
              <w:rPr>
                <w:rFonts w:asciiTheme="minorHAnsi" w:hAnsiTheme="minorHAnsi" w:cstheme="minorHAnsi"/>
                <w:color w:val="000000"/>
                <w:sz w:val="18"/>
                <w:szCs w:val="18"/>
              </w:rPr>
            </w:pPr>
            <w:r w:rsidRPr="00A96FB2">
              <w:rPr>
                <w:rFonts w:asciiTheme="minorHAnsi" w:hAnsiTheme="minorHAnsi" w:cstheme="minorHAnsi"/>
                <w:color w:val="000000"/>
                <w:sz w:val="18"/>
                <w:szCs w:val="18"/>
              </w:rPr>
              <w:t>e: Mean ± standard error [number]</w:t>
            </w:r>
          </w:p>
        </w:tc>
      </w:tr>
      <w:tr w:rsidR="009E7793" w:rsidRPr="00416C65" w14:paraId="461E540C" w14:textId="77777777" w:rsidTr="00567D54">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14:paraId="58C985C9" w14:textId="77777777" w:rsidR="009E7793" w:rsidRPr="00416C65" w:rsidRDefault="00A96FB2" w:rsidP="00567D54">
            <w:pPr>
              <w:keepNext/>
              <w:adjustRightInd w:val="0"/>
              <w:spacing w:before="60" w:after="60"/>
              <w:jc w:val="right"/>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p>
        </w:tc>
      </w:tr>
    </w:tbl>
    <w:p w14:paraId="148B3D02" w14:textId="77777777" w:rsidR="009E7793" w:rsidRPr="00416C65" w:rsidRDefault="009E7793" w:rsidP="009E7793">
      <w:pPr>
        <w:rPr>
          <w:rFonts w:asciiTheme="minorHAnsi" w:hAnsiTheme="minorHAnsi" w:cstheme="minorHAnsi"/>
        </w:rPr>
      </w:pPr>
    </w:p>
    <w:p w14:paraId="3CB037BD" w14:textId="77777777" w:rsidR="004548BC" w:rsidRDefault="004548BC" w:rsidP="00705C37">
      <w:pPr>
        <w:pStyle w:val="PlainText"/>
        <w:rPr>
          <w:rFonts w:ascii="Arial" w:hAnsi="Arial" w:cs="Arial"/>
          <w:b/>
          <w:bCs/>
          <w:sz w:val="28"/>
        </w:rPr>
      </w:pPr>
    </w:p>
    <w:p w14:paraId="4F572879" w14:textId="77777777" w:rsidR="006173D8" w:rsidRDefault="006173D8" w:rsidP="00705C37">
      <w:pPr>
        <w:pStyle w:val="PlainText"/>
        <w:rPr>
          <w:rFonts w:ascii="Arial" w:hAnsi="Arial" w:cs="Arial"/>
          <w:b/>
          <w:bCs/>
          <w:sz w:val="28"/>
        </w:rPr>
      </w:pPr>
    </w:p>
    <w:p w14:paraId="5DB8897D" w14:textId="77777777" w:rsidR="006173D8" w:rsidRDefault="006173D8" w:rsidP="00705C37">
      <w:pPr>
        <w:pStyle w:val="PlainText"/>
        <w:rPr>
          <w:rFonts w:ascii="Arial" w:hAnsi="Arial" w:cs="Arial"/>
          <w:b/>
          <w:bCs/>
          <w:sz w:val="28"/>
        </w:rPr>
      </w:pPr>
    </w:p>
    <w:p w14:paraId="0B7F70F5" w14:textId="77777777" w:rsidR="006173D8" w:rsidRDefault="006173D8" w:rsidP="00705C37">
      <w:pPr>
        <w:pStyle w:val="PlainText"/>
        <w:rPr>
          <w:rFonts w:ascii="Arial" w:hAnsi="Arial" w:cs="Arial"/>
          <w:b/>
          <w:bCs/>
          <w:sz w:val="28"/>
        </w:rPr>
      </w:pPr>
    </w:p>
    <w:p w14:paraId="331D13BD" w14:textId="77777777" w:rsidR="006173D8" w:rsidRDefault="006173D8" w:rsidP="00705C37">
      <w:pPr>
        <w:pStyle w:val="PlainText"/>
        <w:rPr>
          <w:rFonts w:ascii="Arial" w:hAnsi="Arial" w:cs="Arial"/>
          <w:b/>
          <w:bCs/>
          <w:sz w:val="28"/>
        </w:rPr>
      </w:pPr>
    </w:p>
    <w:p w14:paraId="7D8AFDFE" w14:textId="77777777" w:rsidR="006173D8" w:rsidRDefault="006173D8" w:rsidP="00705C37">
      <w:pPr>
        <w:pStyle w:val="PlainText"/>
        <w:rPr>
          <w:rFonts w:ascii="Arial" w:hAnsi="Arial" w:cs="Arial"/>
          <w:b/>
          <w:bCs/>
          <w:sz w:val="28"/>
        </w:rPr>
      </w:pPr>
    </w:p>
    <w:p w14:paraId="583EEC4A" w14:textId="77777777" w:rsidR="006173D8" w:rsidRDefault="006173D8" w:rsidP="00705C37">
      <w:pPr>
        <w:pStyle w:val="PlainText"/>
        <w:rPr>
          <w:rFonts w:ascii="Arial" w:hAnsi="Arial" w:cs="Arial"/>
          <w:b/>
          <w:bCs/>
          <w:sz w:val="28"/>
        </w:rPr>
      </w:pPr>
    </w:p>
    <w:p w14:paraId="00FBA5D5" w14:textId="77777777" w:rsidR="006173D8" w:rsidRDefault="006173D8" w:rsidP="00705C37">
      <w:pPr>
        <w:pStyle w:val="PlainText"/>
        <w:rPr>
          <w:rFonts w:ascii="Arial" w:hAnsi="Arial" w:cs="Arial"/>
          <w:b/>
          <w:bCs/>
          <w:sz w:val="28"/>
        </w:rPr>
      </w:pPr>
    </w:p>
    <w:p w14:paraId="511592C7" w14:textId="77777777" w:rsidR="006173D8" w:rsidRDefault="006173D8" w:rsidP="00705C37">
      <w:pPr>
        <w:pStyle w:val="PlainText"/>
        <w:rPr>
          <w:rFonts w:ascii="Arial" w:hAnsi="Arial" w:cs="Arial"/>
          <w:b/>
          <w:bCs/>
          <w:sz w:val="28"/>
        </w:rPr>
      </w:pPr>
    </w:p>
    <w:p w14:paraId="43ACB130" w14:textId="77777777" w:rsidR="006173D8" w:rsidRDefault="006173D8" w:rsidP="00705C37">
      <w:pPr>
        <w:pStyle w:val="PlainText"/>
        <w:rPr>
          <w:rFonts w:ascii="Arial" w:hAnsi="Arial" w:cs="Arial"/>
          <w:b/>
          <w:bCs/>
          <w:sz w:val="28"/>
        </w:rPr>
      </w:pPr>
    </w:p>
    <w:p w14:paraId="53165C06" w14:textId="77777777" w:rsidR="00705C37" w:rsidRPr="00503FB9" w:rsidRDefault="00705C37" w:rsidP="00705C37">
      <w:pPr>
        <w:pStyle w:val="PlainText"/>
        <w:rPr>
          <w:rFonts w:asciiTheme="minorHAnsi" w:hAnsiTheme="minorHAnsi" w:cstheme="minorHAnsi"/>
          <w:b/>
          <w:bCs/>
          <w:sz w:val="28"/>
        </w:rPr>
      </w:pPr>
      <w:r w:rsidRPr="00503FB9">
        <w:rPr>
          <w:rFonts w:asciiTheme="minorHAnsi" w:hAnsiTheme="minorHAnsi" w:cstheme="minorHAnsi"/>
          <w:b/>
          <w:bCs/>
          <w:sz w:val="28"/>
        </w:rPr>
        <w:lastRenderedPageBreak/>
        <w:t>Appendix A:  Extreme Values</w:t>
      </w:r>
    </w:p>
    <w:p w14:paraId="1BD52700" w14:textId="77777777" w:rsidR="00835F48" w:rsidRPr="00503FB9" w:rsidRDefault="00835F48" w:rsidP="00705C37">
      <w:pPr>
        <w:pStyle w:val="PlainText"/>
        <w:rPr>
          <w:rFonts w:asciiTheme="minorHAnsi" w:hAnsiTheme="minorHAnsi" w:cstheme="minorHAnsi"/>
          <w:bCs/>
          <w:sz w:val="24"/>
          <w:szCs w:val="24"/>
        </w:rPr>
      </w:pPr>
    </w:p>
    <w:p w14:paraId="5B45F627" w14:textId="77777777" w:rsidR="00835F48" w:rsidRPr="00503FB9" w:rsidRDefault="00835F48" w:rsidP="00705C37">
      <w:pPr>
        <w:pStyle w:val="PlainText"/>
        <w:rPr>
          <w:rFonts w:asciiTheme="minorHAnsi" w:hAnsiTheme="minorHAnsi" w:cstheme="minorHAnsi"/>
          <w:bCs/>
          <w:sz w:val="24"/>
          <w:szCs w:val="24"/>
        </w:rPr>
      </w:pPr>
      <w:r w:rsidRPr="00503FB9">
        <w:rPr>
          <w:rFonts w:asciiTheme="minorHAnsi" w:hAnsiTheme="minorHAnsi" w:cstheme="minorHAnsi"/>
          <w:bCs/>
          <w:sz w:val="24"/>
          <w:szCs w:val="24"/>
        </w:rPr>
        <w:t xml:space="preserve">The following </w:t>
      </w:r>
      <w:r w:rsidR="007B3CB4">
        <w:rPr>
          <w:rFonts w:asciiTheme="minorHAnsi" w:hAnsiTheme="minorHAnsi" w:cstheme="minorHAnsi"/>
          <w:bCs/>
          <w:sz w:val="24"/>
          <w:szCs w:val="24"/>
        </w:rPr>
        <w:t>was</w:t>
      </w:r>
      <w:r w:rsidRPr="00503FB9">
        <w:rPr>
          <w:rFonts w:asciiTheme="minorHAnsi" w:hAnsiTheme="minorHAnsi" w:cstheme="minorHAnsi"/>
          <w:bCs/>
          <w:sz w:val="24"/>
          <w:szCs w:val="24"/>
        </w:rPr>
        <w:t xml:space="preserve"> removed from the analysis as</w:t>
      </w:r>
      <w:r w:rsidR="007B3CB4">
        <w:rPr>
          <w:rFonts w:asciiTheme="minorHAnsi" w:hAnsiTheme="minorHAnsi" w:cstheme="minorHAnsi"/>
          <w:bCs/>
          <w:sz w:val="24"/>
          <w:szCs w:val="24"/>
        </w:rPr>
        <w:t xml:space="preserve"> an</w:t>
      </w:r>
      <w:r w:rsidRPr="00503FB9">
        <w:rPr>
          <w:rFonts w:asciiTheme="minorHAnsi" w:hAnsiTheme="minorHAnsi" w:cstheme="minorHAnsi"/>
          <w:bCs/>
          <w:sz w:val="24"/>
          <w:szCs w:val="24"/>
        </w:rPr>
        <w:t xml:space="preserve"> outlier: </w:t>
      </w:r>
    </w:p>
    <w:p w14:paraId="26011721" w14:textId="77777777" w:rsidR="00B45971" w:rsidRPr="00503FB9" w:rsidRDefault="00B45971" w:rsidP="00705C37">
      <w:pPr>
        <w:pStyle w:val="PlainText"/>
        <w:rPr>
          <w:rFonts w:asciiTheme="minorHAnsi" w:hAnsiTheme="minorHAnsi" w:cstheme="minorHAnsi"/>
          <w:bCs/>
          <w:sz w:val="24"/>
          <w:szCs w:val="24"/>
        </w:rPr>
      </w:pPr>
    </w:p>
    <w:p w14:paraId="12E1021E" w14:textId="77777777" w:rsidR="00D55D55" w:rsidRPr="00503FB9" w:rsidRDefault="00FC0DF1" w:rsidP="00705C37">
      <w:pPr>
        <w:pStyle w:val="PlainText"/>
        <w:rPr>
          <w:rFonts w:asciiTheme="minorHAnsi" w:hAnsiTheme="minorHAnsi" w:cstheme="minorHAnsi"/>
          <w:bCs/>
          <w:sz w:val="24"/>
          <w:szCs w:val="24"/>
        </w:rPr>
      </w:pPr>
      <w:r w:rsidRPr="00503FB9">
        <w:rPr>
          <w:rFonts w:asciiTheme="minorHAnsi" w:hAnsiTheme="minorHAnsi" w:cstheme="minorHAnsi"/>
          <w:bCs/>
          <w:sz w:val="24"/>
          <w:szCs w:val="24"/>
        </w:rPr>
        <w:t>BDE47 Male Pup, PND4, Dose Group .1mg/kg, animal 4046 (value=21.7</w:t>
      </w:r>
      <w:r w:rsidR="00C176DE" w:rsidRPr="00503FB9">
        <w:rPr>
          <w:rFonts w:asciiTheme="minorHAnsi" w:hAnsiTheme="minorHAnsi" w:cstheme="minorHAnsi"/>
          <w:bCs/>
          <w:sz w:val="24"/>
          <w:szCs w:val="24"/>
        </w:rPr>
        <w:t xml:space="preserve"> ug/mL</w:t>
      </w:r>
      <w:r w:rsidRPr="00503FB9">
        <w:rPr>
          <w:rFonts w:asciiTheme="minorHAnsi" w:hAnsiTheme="minorHAnsi" w:cstheme="minorHAnsi"/>
          <w:bCs/>
          <w:sz w:val="24"/>
          <w:szCs w:val="24"/>
        </w:rPr>
        <w:t>).</w:t>
      </w:r>
    </w:p>
    <w:p w14:paraId="5D1AE40E" w14:textId="77777777" w:rsidR="0096185E" w:rsidRPr="00503FB9" w:rsidRDefault="00FC0DF1" w:rsidP="0096185E">
      <w:pPr>
        <w:autoSpaceDE/>
        <w:autoSpaceDN/>
        <w:spacing w:after="200" w:line="276" w:lineRule="auto"/>
        <w:ind w:firstLine="720"/>
        <w:rPr>
          <w:rFonts w:asciiTheme="minorHAnsi" w:hAnsiTheme="minorHAnsi" w:cstheme="minorHAnsi"/>
          <w:sz w:val="24"/>
          <w:szCs w:val="24"/>
        </w:rPr>
      </w:pPr>
      <w:r w:rsidRPr="00503FB9">
        <w:rPr>
          <w:rFonts w:asciiTheme="minorHAnsi" w:hAnsiTheme="minorHAnsi" w:cstheme="minorHAnsi"/>
          <w:sz w:val="24"/>
          <w:szCs w:val="24"/>
        </w:rPr>
        <w:t xml:space="preserve"> </w:t>
      </w:r>
    </w:p>
    <w:p w14:paraId="6BABDEE6" w14:textId="77777777" w:rsidR="0096185E" w:rsidRPr="00740FBD" w:rsidRDefault="0096185E" w:rsidP="0096185E">
      <w:pPr>
        <w:autoSpaceDE/>
        <w:autoSpaceDN/>
        <w:spacing w:after="200" w:line="276" w:lineRule="auto"/>
        <w:ind w:firstLine="720"/>
        <w:rPr>
          <w:rFonts w:ascii="Arial" w:hAnsi="Arial" w:cs="Arial"/>
          <w:sz w:val="24"/>
          <w:szCs w:val="24"/>
        </w:rPr>
      </w:pPr>
    </w:p>
    <w:p w14:paraId="3B931A63" w14:textId="77777777" w:rsidR="0096185E" w:rsidRPr="00740FBD" w:rsidRDefault="0096185E" w:rsidP="0096185E">
      <w:pPr>
        <w:autoSpaceDE/>
        <w:autoSpaceDN/>
        <w:spacing w:after="200" w:line="276" w:lineRule="auto"/>
        <w:ind w:firstLine="720"/>
        <w:rPr>
          <w:rFonts w:ascii="Arial" w:hAnsi="Arial" w:cs="Arial"/>
          <w:sz w:val="24"/>
          <w:szCs w:val="24"/>
        </w:rPr>
      </w:pPr>
    </w:p>
    <w:p w14:paraId="1568131F" w14:textId="77777777" w:rsidR="0096185E" w:rsidRDefault="0096185E" w:rsidP="0096185E">
      <w:pPr>
        <w:autoSpaceDE/>
        <w:autoSpaceDN/>
        <w:spacing w:after="200" w:line="276" w:lineRule="auto"/>
        <w:ind w:firstLine="720"/>
        <w:rPr>
          <w:rFonts w:ascii="Arial" w:hAnsi="Arial" w:cs="Arial"/>
          <w:sz w:val="24"/>
          <w:szCs w:val="24"/>
        </w:rPr>
      </w:pPr>
    </w:p>
    <w:p w14:paraId="54B246DB" w14:textId="77777777" w:rsidR="00B62962" w:rsidRDefault="00B62962" w:rsidP="0096185E">
      <w:pPr>
        <w:autoSpaceDE/>
        <w:autoSpaceDN/>
        <w:spacing w:after="200" w:line="276" w:lineRule="auto"/>
        <w:ind w:firstLine="720"/>
        <w:rPr>
          <w:rFonts w:ascii="Arial" w:hAnsi="Arial" w:cs="Arial"/>
          <w:sz w:val="24"/>
          <w:szCs w:val="24"/>
        </w:rPr>
      </w:pPr>
    </w:p>
    <w:p w14:paraId="56551B0C" w14:textId="77777777" w:rsidR="00B62962" w:rsidRDefault="00B62962" w:rsidP="0096185E">
      <w:pPr>
        <w:autoSpaceDE/>
        <w:autoSpaceDN/>
        <w:spacing w:after="200" w:line="276" w:lineRule="auto"/>
        <w:ind w:firstLine="720"/>
        <w:rPr>
          <w:rFonts w:ascii="Arial" w:hAnsi="Arial" w:cs="Arial"/>
          <w:sz w:val="24"/>
          <w:szCs w:val="24"/>
        </w:rPr>
      </w:pPr>
    </w:p>
    <w:p w14:paraId="19FB6CE2" w14:textId="77777777" w:rsidR="00B62962" w:rsidRDefault="00B62962" w:rsidP="0096185E">
      <w:pPr>
        <w:autoSpaceDE/>
        <w:autoSpaceDN/>
        <w:spacing w:after="200" w:line="276" w:lineRule="auto"/>
        <w:ind w:firstLine="720"/>
        <w:rPr>
          <w:rFonts w:ascii="Arial" w:hAnsi="Arial" w:cs="Arial"/>
          <w:sz w:val="24"/>
          <w:szCs w:val="24"/>
        </w:rPr>
      </w:pPr>
    </w:p>
    <w:p w14:paraId="5D8CE58E" w14:textId="77777777" w:rsidR="00B62962" w:rsidRDefault="00B62962" w:rsidP="0096185E">
      <w:pPr>
        <w:autoSpaceDE/>
        <w:autoSpaceDN/>
        <w:spacing w:after="200" w:line="276" w:lineRule="auto"/>
        <w:ind w:firstLine="720"/>
        <w:rPr>
          <w:rFonts w:ascii="Arial" w:hAnsi="Arial" w:cs="Arial"/>
          <w:sz w:val="24"/>
          <w:szCs w:val="24"/>
        </w:rPr>
      </w:pPr>
    </w:p>
    <w:p w14:paraId="014F4F0F" w14:textId="77777777" w:rsidR="00B62962" w:rsidRDefault="00B62962" w:rsidP="0096185E">
      <w:pPr>
        <w:autoSpaceDE/>
        <w:autoSpaceDN/>
        <w:spacing w:after="200" w:line="276" w:lineRule="auto"/>
        <w:ind w:firstLine="720"/>
        <w:rPr>
          <w:rFonts w:ascii="Arial" w:hAnsi="Arial" w:cs="Arial"/>
          <w:sz w:val="24"/>
          <w:szCs w:val="24"/>
        </w:rPr>
      </w:pPr>
    </w:p>
    <w:p w14:paraId="5A989716" w14:textId="77777777" w:rsidR="00B62962" w:rsidRDefault="00B62962" w:rsidP="0096185E">
      <w:pPr>
        <w:autoSpaceDE/>
        <w:autoSpaceDN/>
        <w:spacing w:after="200" w:line="276" w:lineRule="auto"/>
        <w:ind w:firstLine="720"/>
        <w:rPr>
          <w:rFonts w:ascii="Arial" w:hAnsi="Arial" w:cs="Arial"/>
          <w:sz w:val="24"/>
          <w:szCs w:val="24"/>
        </w:rPr>
      </w:pPr>
    </w:p>
    <w:p w14:paraId="2AE92061" w14:textId="77777777" w:rsidR="00B62962" w:rsidRDefault="00B62962" w:rsidP="0096185E">
      <w:pPr>
        <w:autoSpaceDE/>
        <w:autoSpaceDN/>
        <w:spacing w:after="200" w:line="276" w:lineRule="auto"/>
        <w:ind w:firstLine="720"/>
        <w:rPr>
          <w:rFonts w:ascii="Arial" w:hAnsi="Arial" w:cs="Arial"/>
          <w:sz w:val="24"/>
          <w:szCs w:val="24"/>
        </w:rPr>
      </w:pPr>
    </w:p>
    <w:p w14:paraId="4C8BF211" w14:textId="77777777" w:rsidR="00B62962" w:rsidRDefault="00B62962" w:rsidP="0096185E">
      <w:pPr>
        <w:autoSpaceDE/>
        <w:autoSpaceDN/>
        <w:spacing w:after="200" w:line="276" w:lineRule="auto"/>
        <w:ind w:firstLine="720"/>
        <w:rPr>
          <w:rFonts w:ascii="Arial" w:hAnsi="Arial" w:cs="Arial"/>
          <w:sz w:val="24"/>
          <w:szCs w:val="24"/>
        </w:rPr>
      </w:pPr>
    </w:p>
    <w:p w14:paraId="2FD2654C" w14:textId="77777777" w:rsidR="00B62962" w:rsidRDefault="00B62962" w:rsidP="0096185E">
      <w:pPr>
        <w:autoSpaceDE/>
        <w:autoSpaceDN/>
        <w:spacing w:after="200" w:line="276" w:lineRule="auto"/>
        <w:ind w:firstLine="720"/>
        <w:rPr>
          <w:rFonts w:ascii="Arial" w:hAnsi="Arial" w:cs="Arial"/>
          <w:sz w:val="24"/>
          <w:szCs w:val="24"/>
        </w:rPr>
      </w:pPr>
    </w:p>
    <w:p w14:paraId="3584D666" w14:textId="77777777" w:rsidR="00503FB9" w:rsidRDefault="00503FB9" w:rsidP="0096185E">
      <w:pPr>
        <w:autoSpaceDE/>
        <w:autoSpaceDN/>
        <w:spacing w:after="200" w:line="276" w:lineRule="auto"/>
        <w:ind w:firstLine="720"/>
        <w:rPr>
          <w:rFonts w:ascii="Arial" w:hAnsi="Arial" w:cs="Arial"/>
          <w:sz w:val="24"/>
          <w:szCs w:val="24"/>
        </w:rPr>
      </w:pPr>
    </w:p>
    <w:p w14:paraId="4421CCF6" w14:textId="77777777" w:rsidR="00503FB9" w:rsidRDefault="00503FB9" w:rsidP="0096185E">
      <w:pPr>
        <w:autoSpaceDE/>
        <w:autoSpaceDN/>
        <w:spacing w:after="200" w:line="276" w:lineRule="auto"/>
        <w:ind w:firstLine="720"/>
        <w:rPr>
          <w:rFonts w:ascii="Arial" w:hAnsi="Arial" w:cs="Arial"/>
          <w:sz w:val="24"/>
          <w:szCs w:val="24"/>
        </w:rPr>
      </w:pPr>
    </w:p>
    <w:p w14:paraId="5FC0E543" w14:textId="77777777" w:rsidR="00503FB9" w:rsidRDefault="00503FB9" w:rsidP="0096185E">
      <w:pPr>
        <w:autoSpaceDE/>
        <w:autoSpaceDN/>
        <w:spacing w:after="200" w:line="276" w:lineRule="auto"/>
        <w:ind w:firstLine="720"/>
        <w:rPr>
          <w:rFonts w:ascii="Arial" w:hAnsi="Arial" w:cs="Arial"/>
          <w:sz w:val="24"/>
          <w:szCs w:val="24"/>
        </w:rPr>
      </w:pPr>
    </w:p>
    <w:p w14:paraId="06282AC3" w14:textId="77777777" w:rsidR="00503FB9" w:rsidRDefault="00503FB9" w:rsidP="0096185E">
      <w:pPr>
        <w:autoSpaceDE/>
        <w:autoSpaceDN/>
        <w:spacing w:after="200" w:line="276" w:lineRule="auto"/>
        <w:ind w:firstLine="720"/>
        <w:rPr>
          <w:rFonts w:ascii="Arial" w:hAnsi="Arial" w:cs="Arial"/>
          <w:sz w:val="24"/>
          <w:szCs w:val="24"/>
        </w:rPr>
      </w:pPr>
    </w:p>
    <w:p w14:paraId="4DFD3223" w14:textId="77777777" w:rsidR="00503FB9" w:rsidRDefault="00503FB9" w:rsidP="0096185E">
      <w:pPr>
        <w:autoSpaceDE/>
        <w:autoSpaceDN/>
        <w:spacing w:after="200" w:line="276" w:lineRule="auto"/>
        <w:ind w:firstLine="720"/>
        <w:rPr>
          <w:rFonts w:ascii="Arial" w:hAnsi="Arial" w:cs="Arial"/>
          <w:sz w:val="24"/>
          <w:szCs w:val="24"/>
        </w:rPr>
      </w:pPr>
    </w:p>
    <w:p w14:paraId="05794482" w14:textId="77777777" w:rsidR="00503FB9" w:rsidRDefault="00503FB9" w:rsidP="0096185E">
      <w:pPr>
        <w:autoSpaceDE/>
        <w:autoSpaceDN/>
        <w:spacing w:after="200" w:line="276" w:lineRule="auto"/>
        <w:ind w:firstLine="720"/>
        <w:rPr>
          <w:rFonts w:ascii="Arial" w:hAnsi="Arial" w:cs="Arial"/>
          <w:sz w:val="24"/>
          <w:szCs w:val="24"/>
        </w:rPr>
      </w:pPr>
    </w:p>
    <w:p w14:paraId="1845CFE6" w14:textId="77777777" w:rsidR="000A73C6" w:rsidRPr="00740FBD" w:rsidRDefault="000A73C6" w:rsidP="0096185E">
      <w:pPr>
        <w:autoSpaceDE/>
        <w:autoSpaceDN/>
        <w:spacing w:after="200" w:line="276" w:lineRule="auto"/>
        <w:ind w:firstLine="720"/>
        <w:rPr>
          <w:rFonts w:ascii="Arial" w:hAnsi="Arial" w:cs="Arial"/>
          <w:b/>
          <w:bCs/>
          <w:sz w:val="24"/>
          <w:szCs w:val="24"/>
        </w:rPr>
      </w:pPr>
      <w:r w:rsidRPr="00740FBD">
        <w:rPr>
          <w:rFonts w:ascii="Arial" w:hAnsi="Arial" w:cs="Arial"/>
          <w:b/>
          <w:sz w:val="24"/>
          <w:szCs w:val="24"/>
        </w:rPr>
        <w:t xml:space="preserve">Appendix B:  </w:t>
      </w:r>
      <w:r w:rsidRPr="00740FBD">
        <w:rPr>
          <w:rFonts w:ascii="Arial" w:hAnsi="Arial" w:cs="Arial"/>
          <w:b/>
          <w:bCs/>
          <w:sz w:val="24"/>
          <w:szCs w:val="24"/>
        </w:rPr>
        <w:t>Statistical Methods</w:t>
      </w:r>
    </w:p>
    <w:p w14:paraId="49456586" w14:textId="77777777" w:rsidR="000A73C6" w:rsidRPr="00503FB9" w:rsidRDefault="000A73C6" w:rsidP="000A73C6">
      <w:pPr>
        <w:rPr>
          <w:rFonts w:asciiTheme="minorHAnsi" w:hAnsiTheme="minorHAnsi" w:cstheme="minorHAnsi"/>
          <w:b/>
          <w:bCs/>
          <w:sz w:val="24"/>
          <w:szCs w:val="24"/>
        </w:rPr>
      </w:pPr>
    </w:p>
    <w:p w14:paraId="06549DA6" w14:textId="77777777" w:rsidR="000A73C6" w:rsidRPr="00503FB9" w:rsidRDefault="000A73C6" w:rsidP="000A73C6">
      <w:pPr>
        <w:rPr>
          <w:rFonts w:asciiTheme="minorHAnsi" w:hAnsiTheme="minorHAnsi" w:cstheme="minorHAnsi"/>
          <w:sz w:val="22"/>
          <w:szCs w:val="22"/>
          <w:u w:val="single"/>
        </w:rPr>
      </w:pPr>
      <w:r w:rsidRPr="00503FB9">
        <w:rPr>
          <w:rFonts w:asciiTheme="minorHAnsi" w:hAnsiTheme="minorHAnsi" w:cstheme="minorHAnsi"/>
          <w:sz w:val="22"/>
          <w:szCs w:val="22"/>
          <w:u w:val="single"/>
        </w:rPr>
        <w:t>Analysis of Continuous Variables</w:t>
      </w:r>
    </w:p>
    <w:p w14:paraId="7730A638" w14:textId="77777777" w:rsidR="000A73C6" w:rsidRPr="00503FB9" w:rsidRDefault="000A73C6" w:rsidP="000A73C6">
      <w:pPr>
        <w:rPr>
          <w:rFonts w:asciiTheme="minorHAnsi" w:hAnsiTheme="minorHAnsi" w:cstheme="minorHAnsi"/>
          <w:sz w:val="22"/>
          <w:szCs w:val="22"/>
          <w:u w:val="single"/>
        </w:rPr>
      </w:pPr>
    </w:p>
    <w:p w14:paraId="2065A609"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Two approaches were employed to assess the significance of pairwise comparisons between dosed and control groups in the ana</w:t>
      </w:r>
      <w:r w:rsidR="00A9260B" w:rsidRPr="00503FB9">
        <w:rPr>
          <w:rFonts w:asciiTheme="minorHAnsi" w:hAnsiTheme="minorHAnsi" w:cstheme="minorHAnsi"/>
          <w:sz w:val="22"/>
          <w:szCs w:val="22"/>
        </w:rPr>
        <w:t xml:space="preserve">lysis of continuous variables. </w:t>
      </w:r>
      <w:r w:rsidRPr="00503FB9">
        <w:rPr>
          <w:rFonts w:asciiTheme="minorHAnsi" w:hAnsiTheme="minorHAnsi" w:cstheme="minorHAnsi"/>
          <w:sz w:val="22"/>
          <w:szCs w:val="22"/>
        </w:rPr>
        <w:t>Organ and body weight data, which have approximately normal distributions, were analyzed using the parametric multiple comparison procedures of Williams (1971, 1972) and Dunnett (1955). Hematology, clinical chemistry</w:t>
      </w:r>
      <w:r w:rsidR="00173CC4" w:rsidRPr="00503FB9">
        <w:rPr>
          <w:rFonts w:asciiTheme="minorHAnsi" w:hAnsiTheme="minorHAnsi" w:cstheme="minorHAnsi"/>
          <w:sz w:val="22"/>
          <w:szCs w:val="22"/>
        </w:rPr>
        <w:t xml:space="preserve">, thyroid hormone and plasma data, </w:t>
      </w:r>
      <w:r w:rsidR="00705C37" w:rsidRPr="00503FB9">
        <w:rPr>
          <w:rFonts w:asciiTheme="minorHAnsi" w:hAnsiTheme="minorHAnsi" w:cstheme="minorHAnsi"/>
          <w:sz w:val="22"/>
          <w:szCs w:val="22"/>
        </w:rPr>
        <w:t>which ty</w:t>
      </w:r>
      <w:r w:rsidRPr="00503FB9">
        <w:rPr>
          <w:rFonts w:asciiTheme="minorHAnsi" w:hAnsiTheme="minorHAnsi" w:cstheme="minorHAnsi"/>
          <w:sz w:val="22"/>
          <w:szCs w:val="22"/>
        </w:rPr>
        <w:t xml:space="preserve">pically have skewed distributions, were analyzed using the nonparametric multiple comparison methods of Shirley (1977) and Dunn (1964). </w:t>
      </w:r>
      <w:proofErr w:type="spellStart"/>
      <w:r w:rsidRPr="00503FB9">
        <w:rPr>
          <w:rFonts w:asciiTheme="minorHAnsi" w:hAnsiTheme="minorHAnsi" w:cstheme="minorHAnsi"/>
          <w:sz w:val="22"/>
          <w:szCs w:val="22"/>
        </w:rPr>
        <w:t>Jonckheere's</w:t>
      </w:r>
      <w:proofErr w:type="spellEnd"/>
      <w:r w:rsidRPr="00503FB9">
        <w:rPr>
          <w:rFonts w:asciiTheme="minorHAnsi" w:hAnsiTheme="minorHAnsi" w:cstheme="minorHAnsi"/>
          <w:sz w:val="22"/>
          <w:szCs w:val="22"/>
        </w:rPr>
        <w:t xml:space="preserve"> test (</w:t>
      </w:r>
      <w:proofErr w:type="spellStart"/>
      <w:r w:rsidRPr="00503FB9">
        <w:rPr>
          <w:rFonts w:asciiTheme="minorHAnsi" w:hAnsiTheme="minorHAnsi" w:cstheme="minorHAnsi"/>
          <w:sz w:val="22"/>
          <w:szCs w:val="22"/>
        </w:rPr>
        <w:t>Jonckheere</w:t>
      </w:r>
      <w:proofErr w:type="spellEnd"/>
      <w:r w:rsidRPr="00503FB9">
        <w:rPr>
          <w:rFonts w:asciiTheme="minorHAnsi" w:hAnsiTheme="minorHAnsi" w:cstheme="minorHAnsi"/>
          <w:sz w:val="22"/>
          <w:szCs w:val="22"/>
        </w:rPr>
        <w:t xml:space="preserve">, 1954) was used to assess the significance of dose-response trends and to determine whether a trend-sensitive test (Williams' or Shirley's test) was more appropriate for pairwise comparisons than a test that does not assume a monotonic dose-response (Dunnett's or Dunn's test). Trend-sensitive tests were used when </w:t>
      </w:r>
      <w:proofErr w:type="spellStart"/>
      <w:r w:rsidRPr="00503FB9">
        <w:rPr>
          <w:rFonts w:asciiTheme="minorHAnsi" w:hAnsiTheme="minorHAnsi" w:cstheme="minorHAnsi"/>
          <w:sz w:val="22"/>
          <w:szCs w:val="22"/>
        </w:rPr>
        <w:t>Jonckheere's</w:t>
      </w:r>
      <w:proofErr w:type="spellEnd"/>
      <w:r w:rsidRPr="00503FB9">
        <w:rPr>
          <w:rFonts w:asciiTheme="minorHAnsi" w:hAnsiTheme="minorHAnsi" w:cstheme="minorHAnsi"/>
          <w:sz w:val="22"/>
          <w:szCs w:val="22"/>
        </w:rPr>
        <w:t xml:space="preserve"> test was significant at p&lt;0.01.</w:t>
      </w:r>
    </w:p>
    <w:p w14:paraId="769F6C20" w14:textId="77777777" w:rsidR="00173CC4" w:rsidRPr="00503FB9" w:rsidRDefault="00173CC4" w:rsidP="000A73C6">
      <w:pPr>
        <w:rPr>
          <w:rFonts w:asciiTheme="minorHAnsi" w:hAnsiTheme="minorHAnsi" w:cstheme="minorHAnsi"/>
          <w:sz w:val="22"/>
          <w:szCs w:val="22"/>
        </w:rPr>
      </w:pPr>
      <w:r w:rsidRPr="00503FB9">
        <w:rPr>
          <w:rFonts w:asciiTheme="minorHAnsi" w:hAnsiTheme="minorHAnsi" w:cstheme="minorHAnsi"/>
          <w:sz w:val="22"/>
          <w:szCs w:val="22"/>
        </w:rPr>
        <w:t xml:space="preserve"> </w:t>
      </w:r>
    </w:p>
    <w:p w14:paraId="5D04050E" w14:textId="77777777" w:rsidR="00EE59A8" w:rsidRPr="00503FB9" w:rsidRDefault="00173CC4" w:rsidP="000A73C6">
      <w:pPr>
        <w:rPr>
          <w:rFonts w:asciiTheme="minorHAnsi" w:hAnsiTheme="minorHAnsi" w:cstheme="minorHAnsi"/>
          <w:sz w:val="22"/>
          <w:szCs w:val="22"/>
        </w:rPr>
      </w:pPr>
      <w:r w:rsidRPr="00503FB9">
        <w:rPr>
          <w:rFonts w:asciiTheme="minorHAnsi" w:hAnsiTheme="minorHAnsi" w:cstheme="minorHAnsi"/>
          <w:sz w:val="22"/>
          <w:szCs w:val="22"/>
        </w:rPr>
        <w:t xml:space="preserve">Values below the limit of detection (LOD) were substituted with ½ the LOD.   Values listing as ND were assigned the value of 0. </w:t>
      </w:r>
      <w:r w:rsidR="00EE59A8" w:rsidRPr="00503FB9">
        <w:rPr>
          <w:rFonts w:asciiTheme="minorHAnsi" w:hAnsiTheme="minorHAnsi" w:cstheme="minorHAnsi"/>
          <w:sz w:val="22"/>
          <w:szCs w:val="22"/>
        </w:rPr>
        <w:t xml:space="preserve">  </w:t>
      </w:r>
    </w:p>
    <w:p w14:paraId="7E42C69E" w14:textId="77777777" w:rsidR="00EE59A8" w:rsidRPr="00503FB9" w:rsidRDefault="00EE59A8" w:rsidP="000A73C6">
      <w:pPr>
        <w:rPr>
          <w:rFonts w:asciiTheme="minorHAnsi" w:hAnsiTheme="minorHAnsi" w:cstheme="minorHAnsi"/>
          <w:sz w:val="22"/>
          <w:szCs w:val="22"/>
        </w:rPr>
      </w:pPr>
    </w:p>
    <w:p w14:paraId="62CAA81D" w14:textId="77777777" w:rsidR="00E529E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Prior to analysis, extreme values identified by the outlier test of Dixon and Massey (1951) were examined by NTP personnel. Implausible values, extreme values from animals that were suspected of being sick due to causes other than treatment, and values that the laboratory indicated as being inadequate due to measurement problems were eliminated from the analysis. A list of these values is provided in the Appendix.</w:t>
      </w:r>
    </w:p>
    <w:p w14:paraId="13A03F2C" w14:textId="77777777" w:rsidR="00B62962" w:rsidRPr="00503FB9" w:rsidRDefault="00B62962" w:rsidP="000A73C6">
      <w:pPr>
        <w:rPr>
          <w:rFonts w:asciiTheme="minorHAnsi" w:hAnsiTheme="minorHAnsi" w:cstheme="minorHAnsi"/>
          <w:sz w:val="22"/>
          <w:szCs w:val="22"/>
        </w:rPr>
      </w:pPr>
    </w:p>
    <w:p w14:paraId="05A43E46" w14:textId="77777777" w:rsidR="00B62962" w:rsidRPr="00503FB9" w:rsidRDefault="00B62962" w:rsidP="000A73C6">
      <w:pPr>
        <w:rPr>
          <w:rFonts w:asciiTheme="minorHAnsi" w:hAnsiTheme="minorHAnsi" w:cstheme="minorHAnsi"/>
          <w:sz w:val="22"/>
          <w:szCs w:val="22"/>
        </w:rPr>
      </w:pPr>
    </w:p>
    <w:p w14:paraId="08F5BB41" w14:textId="77777777" w:rsidR="00B62962" w:rsidRDefault="00B62962" w:rsidP="000A73C6">
      <w:pPr>
        <w:rPr>
          <w:rFonts w:ascii="Arial" w:hAnsi="Arial" w:cs="Arial"/>
          <w:sz w:val="22"/>
          <w:szCs w:val="22"/>
        </w:rPr>
      </w:pPr>
    </w:p>
    <w:p w14:paraId="561D6C73" w14:textId="77777777" w:rsidR="00B62962" w:rsidRDefault="00B62962" w:rsidP="000A73C6">
      <w:pPr>
        <w:rPr>
          <w:rFonts w:ascii="Arial" w:hAnsi="Arial" w:cs="Arial"/>
          <w:sz w:val="22"/>
          <w:szCs w:val="22"/>
        </w:rPr>
      </w:pPr>
    </w:p>
    <w:p w14:paraId="41D66EB0" w14:textId="77777777" w:rsidR="00B62962" w:rsidRDefault="00B62962" w:rsidP="000A73C6">
      <w:pPr>
        <w:rPr>
          <w:rFonts w:ascii="Arial" w:hAnsi="Arial" w:cs="Arial"/>
          <w:sz w:val="22"/>
          <w:szCs w:val="22"/>
        </w:rPr>
      </w:pPr>
    </w:p>
    <w:p w14:paraId="5A6139E4" w14:textId="77777777" w:rsidR="00B62962" w:rsidRDefault="00B62962" w:rsidP="000A73C6">
      <w:pPr>
        <w:rPr>
          <w:rFonts w:ascii="Arial" w:hAnsi="Arial" w:cs="Arial"/>
          <w:sz w:val="22"/>
          <w:szCs w:val="22"/>
        </w:rPr>
      </w:pPr>
    </w:p>
    <w:p w14:paraId="5EF6C581" w14:textId="77777777" w:rsidR="00B62962" w:rsidRDefault="00B62962" w:rsidP="000A73C6">
      <w:pPr>
        <w:rPr>
          <w:rFonts w:ascii="Arial" w:hAnsi="Arial" w:cs="Arial"/>
          <w:sz w:val="22"/>
          <w:szCs w:val="22"/>
        </w:rPr>
      </w:pPr>
    </w:p>
    <w:p w14:paraId="3C03D25C" w14:textId="77777777" w:rsidR="00B62962" w:rsidRDefault="00B62962" w:rsidP="000A73C6">
      <w:pPr>
        <w:rPr>
          <w:rFonts w:ascii="Arial" w:hAnsi="Arial" w:cs="Arial"/>
          <w:sz w:val="22"/>
          <w:szCs w:val="22"/>
        </w:rPr>
      </w:pPr>
    </w:p>
    <w:p w14:paraId="79A9EDDB" w14:textId="77777777" w:rsidR="00B62962" w:rsidRDefault="00B62962" w:rsidP="000A73C6">
      <w:pPr>
        <w:rPr>
          <w:rFonts w:ascii="Arial" w:hAnsi="Arial" w:cs="Arial"/>
          <w:sz w:val="22"/>
          <w:szCs w:val="22"/>
        </w:rPr>
      </w:pPr>
    </w:p>
    <w:p w14:paraId="0716F3FB" w14:textId="77777777" w:rsidR="00B62962" w:rsidRDefault="00B62962" w:rsidP="000A73C6">
      <w:pPr>
        <w:rPr>
          <w:rFonts w:ascii="Arial" w:hAnsi="Arial" w:cs="Arial"/>
          <w:sz w:val="22"/>
          <w:szCs w:val="22"/>
        </w:rPr>
      </w:pPr>
    </w:p>
    <w:p w14:paraId="169A9CC2" w14:textId="77777777" w:rsidR="00B62962" w:rsidRDefault="00B62962" w:rsidP="000A73C6">
      <w:pPr>
        <w:rPr>
          <w:rFonts w:ascii="Arial" w:hAnsi="Arial" w:cs="Arial"/>
          <w:sz w:val="22"/>
          <w:szCs w:val="22"/>
        </w:rPr>
      </w:pPr>
    </w:p>
    <w:p w14:paraId="447C7746" w14:textId="77777777" w:rsidR="00B62962" w:rsidRDefault="00B62962" w:rsidP="000A73C6">
      <w:pPr>
        <w:rPr>
          <w:rFonts w:ascii="Arial" w:hAnsi="Arial" w:cs="Arial"/>
          <w:sz w:val="22"/>
          <w:szCs w:val="22"/>
        </w:rPr>
      </w:pPr>
    </w:p>
    <w:p w14:paraId="75F88621" w14:textId="77777777" w:rsidR="00B62962" w:rsidRDefault="00B62962" w:rsidP="000A73C6">
      <w:pPr>
        <w:rPr>
          <w:rFonts w:ascii="Arial" w:hAnsi="Arial" w:cs="Arial"/>
          <w:sz w:val="22"/>
          <w:szCs w:val="22"/>
        </w:rPr>
      </w:pPr>
    </w:p>
    <w:p w14:paraId="5A3E87B0" w14:textId="77777777" w:rsidR="00B62962" w:rsidRDefault="00B62962" w:rsidP="000A73C6">
      <w:pPr>
        <w:rPr>
          <w:rFonts w:ascii="Arial" w:hAnsi="Arial" w:cs="Arial"/>
          <w:sz w:val="22"/>
          <w:szCs w:val="22"/>
        </w:rPr>
      </w:pPr>
    </w:p>
    <w:p w14:paraId="2BE853C4" w14:textId="77777777" w:rsidR="00B62962" w:rsidRDefault="00B62962" w:rsidP="000A73C6">
      <w:pPr>
        <w:rPr>
          <w:rFonts w:ascii="Arial" w:hAnsi="Arial" w:cs="Arial"/>
          <w:sz w:val="22"/>
          <w:szCs w:val="22"/>
        </w:rPr>
      </w:pPr>
    </w:p>
    <w:p w14:paraId="0AE23E1A" w14:textId="77777777" w:rsidR="00B62962" w:rsidRDefault="00B62962" w:rsidP="000A73C6">
      <w:pPr>
        <w:rPr>
          <w:rFonts w:ascii="Arial" w:hAnsi="Arial" w:cs="Arial"/>
          <w:sz w:val="22"/>
          <w:szCs w:val="22"/>
        </w:rPr>
      </w:pPr>
    </w:p>
    <w:p w14:paraId="24753241" w14:textId="77777777" w:rsidR="00B62962" w:rsidRDefault="00B62962" w:rsidP="000A73C6">
      <w:pPr>
        <w:rPr>
          <w:rFonts w:ascii="Arial" w:hAnsi="Arial" w:cs="Arial"/>
          <w:sz w:val="22"/>
          <w:szCs w:val="22"/>
        </w:rPr>
      </w:pPr>
    </w:p>
    <w:p w14:paraId="3F15B40A" w14:textId="77777777" w:rsidR="00B62962" w:rsidRDefault="00B62962" w:rsidP="000A73C6">
      <w:pPr>
        <w:rPr>
          <w:rFonts w:ascii="Arial" w:hAnsi="Arial" w:cs="Arial"/>
          <w:sz w:val="22"/>
          <w:szCs w:val="22"/>
        </w:rPr>
      </w:pPr>
    </w:p>
    <w:p w14:paraId="3EA8C7F6" w14:textId="77777777" w:rsidR="00B62962" w:rsidRDefault="00B62962" w:rsidP="000A73C6">
      <w:pPr>
        <w:rPr>
          <w:rFonts w:ascii="Arial" w:hAnsi="Arial" w:cs="Arial"/>
          <w:sz w:val="22"/>
          <w:szCs w:val="22"/>
        </w:rPr>
      </w:pPr>
    </w:p>
    <w:p w14:paraId="6C0C0A85" w14:textId="77777777" w:rsidR="00B62962" w:rsidRDefault="00B62962" w:rsidP="000A73C6">
      <w:pPr>
        <w:rPr>
          <w:rFonts w:ascii="Arial" w:hAnsi="Arial" w:cs="Arial"/>
          <w:sz w:val="22"/>
          <w:szCs w:val="22"/>
        </w:rPr>
      </w:pPr>
    </w:p>
    <w:p w14:paraId="24FC8E93" w14:textId="77777777" w:rsidR="00B62962" w:rsidRDefault="00B62962" w:rsidP="000A73C6">
      <w:pPr>
        <w:rPr>
          <w:rFonts w:ascii="Arial" w:hAnsi="Arial" w:cs="Arial"/>
          <w:sz w:val="22"/>
          <w:szCs w:val="22"/>
        </w:rPr>
      </w:pPr>
    </w:p>
    <w:p w14:paraId="07F6536E" w14:textId="77777777" w:rsidR="00B62962" w:rsidRDefault="00B62962" w:rsidP="000A73C6">
      <w:pPr>
        <w:rPr>
          <w:rFonts w:ascii="Arial" w:hAnsi="Arial" w:cs="Arial"/>
          <w:sz w:val="22"/>
          <w:szCs w:val="22"/>
        </w:rPr>
      </w:pPr>
    </w:p>
    <w:p w14:paraId="0FEB5504" w14:textId="77777777" w:rsidR="00B62962" w:rsidRDefault="00B62962" w:rsidP="000A73C6">
      <w:pPr>
        <w:rPr>
          <w:rFonts w:ascii="Arial" w:hAnsi="Arial" w:cs="Arial"/>
          <w:sz w:val="22"/>
          <w:szCs w:val="22"/>
        </w:rPr>
      </w:pPr>
    </w:p>
    <w:p w14:paraId="52293AD1" w14:textId="77777777" w:rsidR="00B62962" w:rsidRDefault="00B62962" w:rsidP="000A73C6">
      <w:pPr>
        <w:rPr>
          <w:rFonts w:ascii="Arial" w:hAnsi="Arial" w:cs="Arial"/>
          <w:sz w:val="22"/>
          <w:szCs w:val="22"/>
        </w:rPr>
      </w:pPr>
    </w:p>
    <w:p w14:paraId="12C23EE4" w14:textId="77777777" w:rsidR="00B62962" w:rsidRPr="00740FBD" w:rsidRDefault="00B62962" w:rsidP="000A73C6">
      <w:pPr>
        <w:rPr>
          <w:rFonts w:ascii="Arial" w:hAnsi="Arial" w:cs="Arial"/>
          <w:sz w:val="22"/>
          <w:szCs w:val="22"/>
        </w:rPr>
      </w:pPr>
    </w:p>
    <w:p w14:paraId="40F377EF" w14:textId="77777777" w:rsidR="000A73C6" w:rsidRPr="00503FB9" w:rsidRDefault="000A73C6" w:rsidP="00E529E6">
      <w:pPr>
        <w:ind w:left="4320" w:firstLine="720"/>
        <w:rPr>
          <w:rFonts w:asciiTheme="minorHAnsi" w:hAnsiTheme="minorHAnsi" w:cstheme="minorHAnsi"/>
          <w:b/>
          <w:bCs/>
          <w:sz w:val="24"/>
          <w:szCs w:val="24"/>
        </w:rPr>
      </w:pPr>
      <w:r w:rsidRPr="00503FB9">
        <w:rPr>
          <w:rFonts w:asciiTheme="minorHAnsi" w:hAnsiTheme="minorHAnsi" w:cstheme="minorHAnsi"/>
          <w:b/>
          <w:bCs/>
          <w:sz w:val="24"/>
          <w:szCs w:val="24"/>
        </w:rPr>
        <w:t>Appendix C:  References</w:t>
      </w:r>
    </w:p>
    <w:p w14:paraId="574CF420" w14:textId="77777777" w:rsidR="000A73C6" w:rsidRPr="00503FB9" w:rsidRDefault="000A73C6" w:rsidP="000A73C6">
      <w:pPr>
        <w:rPr>
          <w:rFonts w:asciiTheme="minorHAnsi" w:hAnsiTheme="minorHAnsi" w:cstheme="minorHAnsi"/>
          <w:sz w:val="24"/>
          <w:szCs w:val="24"/>
        </w:rPr>
      </w:pPr>
    </w:p>
    <w:p w14:paraId="3E3E4378"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Dixon, W. and Massey, F. (1951).  Introduction to Statistical Analysis.  McGraw Hill, New York, pp. 145-147.</w:t>
      </w:r>
    </w:p>
    <w:p w14:paraId="75AF363F" w14:textId="77777777" w:rsidR="000B6F8D" w:rsidRPr="00503FB9" w:rsidRDefault="000B6F8D" w:rsidP="000A73C6">
      <w:pPr>
        <w:rPr>
          <w:rFonts w:asciiTheme="minorHAnsi" w:hAnsiTheme="minorHAnsi" w:cstheme="minorHAnsi"/>
          <w:sz w:val="22"/>
          <w:szCs w:val="22"/>
        </w:rPr>
      </w:pPr>
    </w:p>
    <w:p w14:paraId="5DC0FF0E"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 xml:space="preserve">Dunn, O.J. (1964).  Multiple comparisons using rank sums.  </w:t>
      </w:r>
      <w:proofErr w:type="spellStart"/>
      <w:r w:rsidRPr="00503FB9">
        <w:rPr>
          <w:rFonts w:asciiTheme="minorHAnsi" w:hAnsiTheme="minorHAnsi" w:cstheme="minorHAnsi"/>
          <w:sz w:val="22"/>
          <w:szCs w:val="22"/>
        </w:rPr>
        <w:t>Technometrics</w:t>
      </w:r>
      <w:proofErr w:type="spellEnd"/>
      <w:r w:rsidRPr="00503FB9">
        <w:rPr>
          <w:rFonts w:asciiTheme="minorHAnsi" w:hAnsiTheme="minorHAnsi" w:cstheme="minorHAnsi"/>
          <w:sz w:val="22"/>
          <w:szCs w:val="22"/>
        </w:rPr>
        <w:t xml:space="preserve"> 6: 241-252.</w:t>
      </w:r>
    </w:p>
    <w:p w14:paraId="500592C7" w14:textId="77777777" w:rsidR="000B6F8D" w:rsidRPr="00503FB9" w:rsidRDefault="000B6F8D" w:rsidP="000A73C6">
      <w:pPr>
        <w:rPr>
          <w:rFonts w:asciiTheme="minorHAnsi" w:hAnsiTheme="minorHAnsi" w:cstheme="minorHAnsi"/>
          <w:sz w:val="22"/>
          <w:szCs w:val="22"/>
        </w:rPr>
      </w:pPr>
    </w:p>
    <w:p w14:paraId="00DCBC35"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Dunnett, W. (1955).  A multiple comparison procedure for comparing several treatments with a control.  JASA 50: 1095-1121.</w:t>
      </w:r>
    </w:p>
    <w:p w14:paraId="2F2CDD8D" w14:textId="77777777" w:rsidR="000B6F8D" w:rsidRPr="00503FB9" w:rsidRDefault="000B6F8D" w:rsidP="000A73C6">
      <w:pPr>
        <w:rPr>
          <w:rFonts w:asciiTheme="minorHAnsi" w:hAnsiTheme="minorHAnsi" w:cstheme="minorHAnsi"/>
          <w:sz w:val="22"/>
          <w:szCs w:val="22"/>
        </w:rPr>
      </w:pPr>
    </w:p>
    <w:p w14:paraId="673C28B6" w14:textId="77777777" w:rsidR="000A73C6" w:rsidRPr="00503FB9" w:rsidRDefault="000A73C6" w:rsidP="000A73C6">
      <w:pPr>
        <w:rPr>
          <w:rFonts w:asciiTheme="minorHAnsi" w:hAnsiTheme="minorHAnsi" w:cstheme="minorHAnsi"/>
          <w:sz w:val="22"/>
          <w:szCs w:val="22"/>
        </w:rPr>
      </w:pPr>
      <w:proofErr w:type="spellStart"/>
      <w:r w:rsidRPr="00503FB9">
        <w:rPr>
          <w:rFonts w:asciiTheme="minorHAnsi" w:hAnsiTheme="minorHAnsi" w:cstheme="minorHAnsi"/>
          <w:sz w:val="22"/>
          <w:szCs w:val="22"/>
        </w:rPr>
        <w:t>Jonckheere</w:t>
      </w:r>
      <w:proofErr w:type="spellEnd"/>
      <w:r w:rsidRPr="00503FB9">
        <w:rPr>
          <w:rFonts w:asciiTheme="minorHAnsi" w:hAnsiTheme="minorHAnsi" w:cstheme="minorHAnsi"/>
          <w:sz w:val="22"/>
          <w:szCs w:val="22"/>
        </w:rPr>
        <w:t xml:space="preserve">, A.R. (1954).  A distribution-free k-sample test against ordered alternatives.  </w:t>
      </w:r>
      <w:proofErr w:type="spellStart"/>
      <w:r w:rsidRPr="00503FB9">
        <w:rPr>
          <w:rFonts w:asciiTheme="minorHAnsi" w:hAnsiTheme="minorHAnsi" w:cstheme="minorHAnsi"/>
          <w:sz w:val="22"/>
          <w:szCs w:val="22"/>
        </w:rPr>
        <w:t>Biometrika</w:t>
      </w:r>
      <w:proofErr w:type="spellEnd"/>
      <w:r w:rsidRPr="00503FB9">
        <w:rPr>
          <w:rFonts w:asciiTheme="minorHAnsi" w:hAnsiTheme="minorHAnsi" w:cstheme="minorHAnsi"/>
          <w:sz w:val="22"/>
          <w:szCs w:val="22"/>
        </w:rPr>
        <w:t xml:space="preserve"> 41: 133-145.</w:t>
      </w:r>
    </w:p>
    <w:p w14:paraId="09F2C632" w14:textId="77777777" w:rsidR="000B6F8D" w:rsidRPr="00503FB9" w:rsidRDefault="000B6F8D" w:rsidP="000A73C6">
      <w:pPr>
        <w:rPr>
          <w:rFonts w:asciiTheme="minorHAnsi" w:hAnsiTheme="minorHAnsi" w:cstheme="minorHAnsi"/>
          <w:sz w:val="22"/>
          <w:szCs w:val="22"/>
        </w:rPr>
      </w:pPr>
    </w:p>
    <w:p w14:paraId="41AA0F88"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Morrison, D.F. (1976).  Multivariate Statistical Methods.  McGraw Hill, New York, pp. 170-179.</w:t>
      </w:r>
    </w:p>
    <w:p w14:paraId="3422A40E" w14:textId="77777777" w:rsidR="000B6F8D" w:rsidRPr="00503FB9" w:rsidRDefault="000B6F8D" w:rsidP="000A73C6">
      <w:pPr>
        <w:rPr>
          <w:rFonts w:asciiTheme="minorHAnsi" w:hAnsiTheme="minorHAnsi" w:cstheme="minorHAnsi"/>
          <w:sz w:val="22"/>
          <w:szCs w:val="22"/>
        </w:rPr>
      </w:pPr>
    </w:p>
    <w:p w14:paraId="2FFC8A26"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Shirley, E. (1977).  A non-parametric equivalent of Williams' test for contrasting increasing dose levels of a treatment.  Biometrics 33: 386-389.</w:t>
      </w:r>
    </w:p>
    <w:p w14:paraId="064C9E36" w14:textId="77777777" w:rsidR="000B6F8D" w:rsidRPr="00503FB9" w:rsidRDefault="000B6F8D" w:rsidP="000A73C6">
      <w:pPr>
        <w:rPr>
          <w:rFonts w:asciiTheme="minorHAnsi" w:hAnsiTheme="minorHAnsi" w:cstheme="minorHAnsi"/>
          <w:sz w:val="22"/>
          <w:szCs w:val="22"/>
        </w:rPr>
      </w:pPr>
    </w:p>
    <w:p w14:paraId="445E3F41"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 xml:space="preserve">Williams, D.A. (1971).  A test for differences between treatment means when several dose levels are compared with a </w:t>
      </w:r>
      <w:proofErr w:type="gramStart"/>
      <w:r w:rsidRPr="00503FB9">
        <w:rPr>
          <w:rFonts w:asciiTheme="minorHAnsi" w:hAnsiTheme="minorHAnsi" w:cstheme="minorHAnsi"/>
          <w:sz w:val="22"/>
          <w:szCs w:val="22"/>
        </w:rPr>
        <w:t>zero dose</w:t>
      </w:r>
      <w:proofErr w:type="gramEnd"/>
      <w:r w:rsidRPr="00503FB9">
        <w:rPr>
          <w:rFonts w:asciiTheme="minorHAnsi" w:hAnsiTheme="minorHAnsi" w:cstheme="minorHAnsi"/>
          <w:sz w:val="22"/>
          <w:szCs w:val="22"/>
        </w:rPr>
        <w:t xml:space="preserve"> control.  Biometrics 27: 103-117.</w:t>
      </w:r>
    </w:p>
    <w:p w14:paraId="6EAD7EF2" w14:textId="77777777" w:rsidR="000B6F8D" w:rsidRPr="00503FB9" w:rsidRDefault="000B6F8D" w:rsidP="000A73C6">
      <w:pPr>
        <w:rPr>
          <w:rFonts w:asciiTheme="minorHAnsi" w:hAnsiTheme="minorHAnsi" w:cstheme="minorHAnsi"/>
          <w:sz w:val="22"/>
          <w:szCs w:val="22"/>
        </w:rPr>
      </w:pPr>
    </w:p>
    <w:p w14:paraId="10EBFE0E"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Williams, D.A. (1972).  The comparison of several dose levels with a zero dose control.  Biometrics 28: 519-531.</w:t>
      </w:r>
    </w:p>
    <w:p w14:paraId="487E278B" w14:textId="77777777" w:rsidR="000B6F8D" w:rsidRPr="00503FB9" w:rsidRDefault="000B6F8D" w:rsidP="000A73C6">
      <w:pPr>
        <w:rPr>
          <w:rFonts w:asciiTheme="minorHAnsi" w:hAnsiTheme="minorHAnsi" w:cstheme="minorHAnsi"/>
          <w:sz w:val="22"/>
          <w:szCs w:val="22"/>
        </w:rPr>
      </w:pPr>
    </w:p>
    <w:p w14:paraId="2ABFCBC6" w14:textId="77777777" w:rsidR="000A73C6" w:rsidRPr="00503FB9" w:rsidRDefault="000A73C6" w:rsidP="000A73C6">
      <w:pPr>
        <w:rPr>
          <w:rFonts w:asciiTheme="minorHAnsi" w:hAnsiTheme="minorHAnsi" w:cstheme="minorHAnsi"/>
          <w:sz w:val="22"/>
          <w:szCs w:val="22"/>
        </w:rPr>
      </w:pPr>
      <w:r w:rsidRPr="00503FB9">
        <w:rPr>
          <w:rFonts w:asciiTheme="minorHAnsi" w:hAnsiTheme="minorHAnsi" w:cstheme="minorHAnsi"/>
          <w:sz w:val="22"/>
          <w:szCs w:val="22"/>
        </w:rPr>
        <w:t>Williams, D.A. (1986).  A note on Shirley's nonparametric test for comparing several dose levels with a zero-dose control.  Biometrics 42: 183-186.</w:t>
      </w:r>
    </w:p>
    <w:p w14:paraId="1AF94153" w14:textId="77777777" w:rsidR="000A73C6" w:rsidRPr="00503FB9" w:rsidRDefault="000A73C6" w:rsidP="000A73C6">
      <w:pPr>
        <w:pStyle w:val="PlainText"/>
        <w:rPr>
          <w:rFonts w:asciiTheme="minorHAnsi" w:hAnsiTheme="minorHAnsi" w:cstheme="minorHAnsi"/>
          <w:sz w:val="22"/>
          <w:szCs w:val="22"/>
        </w:rPr>
      </w:pPr>
    </w:p>
    <w:p w14:paraId="674BD12F" w14:textId="77777777" w:rsidR="000A73C6" w:rsidRPr="00503FB9" w:rsidRDefault="000A73C6">
      <w:pPr>
        <w:rPr>
          <w:rFonts w:asciiTheme="minorHAnsi" w:hAnsiTheme="minorHAnsi" w:cstheme="minorHAnsi"/>
          <w:sz w:val="22"/>
          <w:szCs w:val="22"/>
        </w:rPr>
      </w:pPr>
    </w:p>
    <w:p w14:paraId="62A4F594" w14:textId="77777777" w:rsidR="000A73C6" w:rsidRPr="00503FB9" w:rsidRDefault="000A73C6">
      <w:pPr>
        <w:rPr>
          <w:rFonts w:asciiTheme="minorHAnsi" w:hAnsiTheme="minorHAnsi" w:cstheme="minorHAnsi"/>
          <w:sz w:val="24"/>
          <w:szCs w:val="24"/>
        </w:rPr>
      </w:pPr>
    </w:p>
    <w:p w14:paraId="6D6E121E" w14:textId="77777777" w:rsidR="000A73C6" w:rsidRPr="00503FB9" w:rsidRDefault="000A73C6">
      <w:pPr>
        <w:rPr>
          <w:rFonts w:asciiTheme="minorHAnsi" w:hAnsiTheme="minorHAnsi" w:cstheme="minorHAnsi"/>
          <w:sz w:val="24"/>
          <w:szCs w:val="24"/>
        </w:rPr>
      </w:pPr>
    </w:p>
    <w:p w14:paraId="32BA038F" w14:textId="77777777" w:rsidR="000A73C6" w:rsidRPr="00740FBD" w:rsidRDefault="000A73C6">
      <w:pPr>
        <w:rPr>
          <w:rFonts w:ascii="Arial" w:hAnsi="Arial" w:cs="Arial"/>
          <w:sz w:val="24"/>
          <w:szCs w:val="24"/>
        </w:rPr>
      </w:pPr>
    </w:p>
    <w:p w14:paraId="252745C4" w14:textId="77777777" w:rsidR="000A73C6" w:rsidRPr="00740FBD" w:rsidRDefault="000A73C6">
      <w:pPr>
        <w:rPr>
          <w:rFonts w:ascii="Arial" w:hAnsi="Arial" w:cs="Arial"/>
          <w:sz w:val="24"/>
          <w:szCs w:val="24"/>
        </w:rPr>
      </w:pPr>
    </w:p>
    <w:p w14:paraId="6EAC283F" w14:textId="77777777" w:rsidR="000A73C6" w:rsidRPr="00740FBD" w:rsidRDefault="000A73C6">
      <w:pPr>
        <w:rPr>
          <w:rFonts w:ascii="Arial" w:hAnsi="Arial" w:cs="Arial"/>
          <w:sz w:val="24"/>
          <w:szCs w:val="24"/>
        </w:rPr>
      </w:pPr>
    </w:p>
    <w:p w14:paraId="5D90F3FE" w14:textId="77777777" w:rsidR="000A73C6" w:rsidRPr="00740FBD" w:rsidRDefault="000A73C6">
      <w:pPr>
        <w:rPr>
          <w:rFonts w:ascii="Arial" w:hAnsi="Arial" w:cs="Arial"/>
          <w:sz w:val="24"/>
          <w:szCs w:val="24"/>
        </w:rPr>
      </w:pPr>
    </w:p>
    <w:p w14:paraId="1CED41E6" w14:textId="77777777" w:rsidR="000A73C6" w:rsidRPr="00740FBD" w:rsidRDefault="000A73C6">
      <w:pPr>
        <w:rPr>
          <w:rFonts w:ascii="Arial" w:hAnsi="Arial" w:cs="Arial"/>
          <w:sz w:val="24"/>
          <w:szCs w:val="24"/>
        </w:rPr>
      </w:pPr>
    </w:p>
    <w:sectPr w:rsidR="000A73C6" w:rsidRPr="00740FBD">
      <w:headerReference w:type="default" r:id="rId9"/>
      <w:footerReference w:type="default" r:id="rId10"/>
      <w:pgSz w:w="15840" w:h="12240" w:orient="landscape"/>
      <w:pgMar w:top="360" w:right="360" w:bottom="360" w:left="36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43F8" w14:textId="77777777" w:rsidR="00EE058B" w:rsidRDefault="00EE058B">
      <w:r>
        <w:separator/>
      </w:r>
    </w:p>
  </w:endnote>
  <w:endnote w:type="continuationSeparator" w:id="0">
    <w:p w14:paraId="3B0AE09A" w14:textId="77777777" w:rsidR="00EE058B" w:rsidRDefault="00EE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D980" w14:textId="77777777" w:rsidR="009E7793" w:rsidRDefault="009E7793">
    <w:pPr>
      <w:adjustRightInd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1070" w14:textId="77777777" w:rsidR="00EE058B" w:rsidRDefault="00EE058B">
    <w:pPr>
      <w:adjustRightInd w:val="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DA3D" w14:textId="77777777" w:rsidR="00EE058B" w:rsidRDefault="00EE058B">
      <w:r>
        <w:separator/>
      </w:r>
    </w:p>
  </w:footnote>
  <w:footnote w:type="continuationSeparator" w:id="0">
    <w:p w14:paraId="6EDB0695" w14:textId="77777777" w:rsidR="00EE058B" w:rsidRDefault="00EE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1D7A" w14:textId="77777777" w:rsidR="009E7793" w:rsidRDefault="009E7793">
    <w:pPr>
      <w:adjustRightInd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978D" w14:textId="77777777" w:rsidR="00EE058B" w:rsidRDefault="00EE058B">
    <w:pPr>
      <w:adjustRightInd w:val="0"/>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BE"/>
    <w:rsid w:val="000263D7"/>
    <w:rsid w:val="000416CA"/>
    <w:rsid w:val="00080942"/>
    <w:rsid w:val="00096A6C"/>
    <w:rsid w:val="000A637D"/>
    <w:rsid w:val="000A73C6"/>
    <w:rsid w:val="000B0962"/>
    <w:rsid w:val="000B5D8D"/>
    <w:rsid w:val="000B6F8D"/>
    <w:rsid w:val="000C7670"/>
    <w:rsid w:val="000F5377"/>
    <w:rsid w:val="00117331"/>
    <w:rsid w:val="001215D6"/>
    <w:rsid w:val="00144BCC"/>
    <w:rsid w:val="00157038"/>
    <w:rsid w:val="00173CC4"/>
    <w:rsid w:val="00185E44"/>
    <w:rsid w:val="001A3EE3"/>
    <w:rsid w:val="001B41E7"/>
    <w:rsid w:val="001C4025"/>
    <w:rsid w:val="001E03EE"/>
    <w:rsid w:val="00205D33"/>
    <w:rsid w:val="002170F6"/>
    <w:rsid w:val="00233746"/>
    <w:rsid w:val="002339EB"/>
    <w:rsid w:val="00237BE8"/>
    <w:rsid w:val="00245D62"/>
    <w:rsid w:val="00265378"/>
    <w:rsid w:val="00267723"/>
    <w:rsid w:val="00293A20"/>
    <w:rsid w:val="002B3A06"/>
    <w:rsid w:val="002C1675"/>
    <w:rsid w:val="002E17E4"/>
    <w:rsid w:val="00306730"/>
    <w:rsid w:val="00361AE1"/>
    <w:rsid w:val="003825AD"/>
    <w:rsid w:val="003827D7"/>
    <w:rsid w:val="00386A84"/>
    <w:rsid w:val="003945F6"/>
    <w:rsid w:val="003B00BC"/>
    <w:rsid w:val="003C6C46"/>
    <w:rsid w:val="003E2212"/>
    <w:rsid w:val="003F5ABE"/>
    <w:rsid w:val="00416C65"/>
    <w:rsid w:val="00420AD9"/>
    <w:rsid w:val="00440E10"/>
    <w:rsid w:val="004548BC"/>
    <w:rsid w:val="004566FD"/>
    <w:rsid w:val="004D0800"/>
    <w:rsid w:val="00503FB9"/>
    <w:rsid w:val="005450EF"/>
    <w:rsid w:val="0055485A"/>
    <w:rsid w:val="00566F36"/>
    <w:rsid w:val="00591357"/>
    <w:rsid w:val="0059479D"/>
    <w:rsid w:val="005A7C90"/>
    <w:rsid w:val="005B083C"/>
    <w:rsid w:val="005B32BD"/>
    <w:rsid w:val="005F5763"/>
    <w:rsid w:val="006105C5"/>
    <w:rsid w:val="006156AB"/>
    <w:rsid w:val="00615AA3"/>
    <w:rsid w:val="006173D8"/>
    <w:rsid w:val="00666455"/>
    <w:rsid w:val="006711CE"/>
    <w:rsid w:val="006F3E41"/>
    <w:rsid w:val="00705C37"/>
    <w:rsid w:val="00740FBD"/>
    <w:rsid w:val="00764003"/>
    <w:rsid w:val="0077614E"/>
    <w:rsid w:val="00776E12"/>
    <w:rsid w:val="007857C2"/>
    <w:rsid w:val="007B2655"/>
    <w:rsid w:val="007B3CB4"/>
    <w:rsid w:val="007E48BE"/>
    <w:rsid w:val="00807DBE"/>
    <w:rsid w:val="00811407"/>
    <w:rsid w:val="00835F48"/>
    <w:rsid w:val="008527B3"/>
    <w:rsid w:val="008704DD"/>
    <w:rsid w:val="00876700"/>
    <w:rsid w:val="00883F3C"/>
    <w:rsid w:val="008876D1"/>
    <w:rsid w:val="00895E2D"/>
    <w:rsid w:val="008D7A35"/>
    <w:rsid w:val="008D7CFB"/>
    <w:rsid w:val="008F0F94"/>
    <w:rsid w:val="00914CC0"/>
    <w:rsid w:val="00915692"/>
    <w:rsid w:val="00940BFC"/>
    <w:rsid w:val="009455CB"/>
    <w:rsid w:val="0096185E"/>
    <w:rsid w:val="00977D2B"/>
    <w:rsid w:val="009820E3"/>
    <w:rsid w:val="009A72E4"/>
    <w:rsid w:val="009C2D0B"/>
    <w:rsid w:val="009D527E"/>
    <w:rsid w:val="009E22DF"/>
    <w:rsid w:val="009E5F08"/>
    <w:rsid w:val="009E7793"/>
    <w:rsid w:val="00A34FA9"/>
    <w:rsid w:val="00A720B2"/>
    <w:rsid w:val="00A9260B"/>
    <w:rsid w:val="00A96FB2"/>
    <w:rsid w:val="00A97A21"/>
    <w:rsid w:val="00AA1DD4"/>
    <w:rsid w:val="00AD0A60"/>
    <w:rsid w:val="00AD50D7"/>
    <w:rsid w:val="00B21C83"/>
    <w:rsid w:val="00B27890"/>
    <w:rsid w:val="00B37B72"/>
    <w:rsid w:val="00B45971"/>
    <w:rsid w:val="00B62962"/>
    <w:rsid w:val="00B76D5E"/>
    <w:rsid w:val="00B81B82"/>
    <w:rsid w:val="00B97696"/>
    <w:rsid w:val="00BA5E98"/>
    <w:rsid w:val="00BB0CBE"/>
    <w:rsid w:val="00BB75F6"/>
    <w:rsid w:val="00BC19A1"/>
    <w:rsid w:val="00BD52D8"/>
    <w:rsid w:val="00C02BA8"/>
    <w:rsid w:val="00C176DE"/>
    <w:rsid w:val="00C27665"/>
    <w:rsid w:val="00C34877"/>
    <w:rsid w:val="00C40E7B"/>
    <w:rsid w:val="00C6376A"/>
    <w:rsid w:val="00C86960"/>
    <w:rsid w:val="00CC5F89"/>
    <w:rsid w:val="00CD6160"/>
    <w:rsid w:val="00CE475B"/>
    <w:rsid w:val="00D55D55"/>
    <w:rsid w:val="00D569AF"/>
    <w:rsid w:val="00D63CE8"/>
    <w:rsid w:val="00DA6EE7"/>
    <w:rsid w:val="00DB0A99"/>
    <w:rsid w:val="00DD426D"/>
    <w:rsid w:val="00DF0D2B"/>
    <w:rsid w:val="00DF4BD7"/>
    <w:rsid w:val="00E055FF"/>
    <w:rsid w:val="00E43A16"/>
    <w:rsid w:val="00E529E6"/>
    <w:rsid w:val="00E817E6"/>
    <w:rsid w:val="00E86184"/>
    <w:rsid w:val="00EE058B"/>
    <w:rsid w:val="00EE59A8"/>
    <w:rsid w:val="00F02662"/>
    <w:rsid w:val="00F52EF6"/>
    <w:rsid w:val="00F60BD3"/>
    <w:rsid w:val="00F74739"/>
    <w:rsid w:val="00F76765"/>
    <w:rsid w:val="00FA1DA2"/>
    <w:rsid w:val="00FA5218"/>
    <w:rsid w:val="00FA6EB9"/>
    <w:rsid w:val="00FB4969"/>
    <w:rsid w:val="00FB5B52"/>
    <w:rsid w:val="00FC0DF1"/>
    <w:rsid w:val="00FD26C9"/>
    <w:rsid w:val="00FE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2132B"/>
  <w14:defaultImageDpi w14:val="0"/>
  <w15:docId w15:val="{20612018-6C4B-4B3D-9900-46105FC1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73C6"/>
    <w:pPr>
      <w:autoSpaceDE/>
      <w:autoSpaceDN/>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A73C6"/>
    <w:rPr>
      <w:rFonts w:ascii="Consolas" w:eastAsiaTheme="minorHAnsi" w:hAnsi="Consolas" w:cs="Consolas"/>
      <w:sz w:val="21"/>
      <w:szCs w:val="21"/>
    </w:rPr>
  </w:style>
  <w:style w:type="paragraph" w:styleId="NoSpacing">
    <w:name w:val="No Spacing"/>
    <w:uiPriority w:val="1"/>
    <w:qFormat/>
    <w:rsid w:val="00DD426D"/>
    <w:pPr>
      <w:spacing w:after="0" w:line="240" w:lineRule="auto"/>
    </w:pPr>
    <w:rPr>
      <w:rFonts w:eastAsiaTheme="minorHAnsi"/>
    </w:rPr>
  </w:style>
  <w:style w:type="paragraph" w:styleId="BalloonText">
    <w:name w:val="Balloon Text"/>
    <w:basedOn w:val="Normal"/>
    <w:link w:val="BalloonTextChar"/>
    <w:uiPriority w:val="99"/>
    <w:semiHidden/>
    <w:unhideWhenUsed/>
    <w:rsid w:val="00306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685C-E7A1-48EC-A7DB-F0154796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1162</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PND4 and PND22 Plasma Data</vt:lpstr>
    </vt:vector>
  </TitlesOfParts>
  <Company>Social &amp; Scientific Systems, Inc.</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PND4 and PND22 Plasma Data</dc:title>
  <dc:subject>Toxico Genomic Study of BDE-47 and DE71 in Wistar Han Rats (C98090B and C20287C)</dc:subject>
  <dc:creator>SAS Version 9.3</dc:creator>
  <cp:lastModifiedBy>Xiaohua Gao</cp:lastModifiedBy>
  <cp:revision>5</cp:revision>
  <cp:lastPrinted>2017-03-20T20:31:00Z</cp:lastPrinted>
  <dcterms:created xsi:type="dcterms:W3CDTF">2018-01-02T18:54:00Z</dcterms:created>
  <dcterms:modified xsi:type="dcterms:W3CDTF">2018-06-11T17:27:00Z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