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02" w:rsidRPr="0011046E" w:rsidRDefault="00BB1902" w:rsidP="00BB1902">
      <w:pPr>
        <w:ind w:left="-630" w:hanging="90"/>
        <w:rPr>
          <w:rFonts w:cs="Arial"/>
          <w:sz w:val="20"/>
          <w:szCs w:val="20"/>
        </w:rPr>
      </w:pPr>
    </w:p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35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BB1902">
            <w:pPr>
              <w:ind w:left="2232" w:hanging="2232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70C0"/>
                <w:sz w:val="20"/>
                <w:szCs w:val="20"/>
              </w:rPr>
              <w:br w:type="page"/>
            </w:r>
            <w:r w:rsidR="00A748D9" w:rsidRPr="0011046E">
              <w:rPr>
                <w:rFonts w:cs="Arial"/>
                <w:color w:val="000000" w:themeColor="text1"/>
                <w:sz w:val="20"/>
                <w:szCs w:val="20"/>
              </w:rPr>
              <w:t>Supplementary Table 1</w:t>
            </w: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ab/>
              <w:t xml:space="preserve">Incidences of non-neoplastic lesions in bone, eye, </w:t>
            </w:r>
            <w:proofErr w:type="spellStart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forestomach</w:t>
            </w:r>
            <w:proofErr w:type="spellEnd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, kidney, lymph node</w:t>
            </w:r>
            <w:r w:rsidR="00A10B73" w:rsidRPr="0011046E">
              <w:rPr>
                <w:rFonts w:cs="Arial"/>
                <w:color w:val="000000" w:themeColor="text1"/>
                <w:sz w:val="20"/>
                <w:szCs w:val="20"/>
              </w:rPr>
              <w:t>,</w:t>
            </w: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 parathyroid gland,</w:t>
            </w:r>
            <w:r w:rsidR="00C23464"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and testes of male F344/N </w:t>
            </w:r>
            <w:proofErr w:type="spellStart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Nctr</w:t>
            </w:r>
            <w:proofErr w:type="spellEnd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 rats administered 0, 0.02, 0.044, 0.092, 0.2, 0.44, 0.92, or 2 mg furan/kg BW for 2 years.</w:t>
            </w:r>
          </w:p>
        </w:tc>
      </w:tr>
      <w:tr w:rsidR="00A748D9" w:rsidRPr="0011046E" w:rsidTr="006A2964">
        <w:tc>
          <w:tcPr>
            <w:tcW w:w="1800" w:type="dxa"/>
            <w:vMerge w:val="restart"/>
            <w:shd w:val="clear" w:color="auto" w:fill="auto"/>
          </w:tcPr>
          <w:p w:rsidR="00A748D9" w:rsidRPr="0011046E" w:rsidRDefault="00A748D9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Tissue/Lesion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A748D9" w:rsidRPr="0011046E" w:rsidRDefault="00A748D9" w:rsidP="006A29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070" w:type="dxa"/>
            <w:gridSpan w:val="8"/>
            <w:shd w:val="clear" w:color="auto" w:fill="auto"/>
          </w:tcPr>
          <w:p w:rsidR="00A748D9" w:rsidRPr="0011046E" w:rsidRDefault="00A748D9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Furan (mg/kg BW)</w:t>
            </w:r>
          </w:p>
        </w:tc>
      </w:tr>
      <w:tr w:rsidR="00A748D9" w:rsidRPr="0011046E" w:rsidTr="006A2964">
        <w:tc>
          <w:tcPr>
            <w:tcW w:w="1800" w:type="dxa"/>
            <w:vMerge/>
            <w:shd w:val="clear" w:color="auto" w:fill="auto"/>
          </w:tcPr>
          <w:p w:rsidR="00A748D9" w:rsidRPr="0011046E" w:rsidRDefault="00A748D9" w:rsidP="006A2964">
            <w:pPr>
              <w:jc w:val="center"/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748D9" w:rsidRPr="0011046E" w:rsidRDefault="00A748D9" w:rsidP="006A29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A748D9" w:rsidRPr="0011046E" w:rsidRDefault="00A748D9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:rsidR="00A748D9" w:rsidRPr="0011046E" w:rsidRDefault="00A748D9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1384" w:type="dxa"/>
            <w:shd w:val="clear" w:color="auto" w:fill="auto"/>
          </w:tcPr>
          <w:p w:rsidR="00A748D9" w:rsidRPr="0011046E" w:rsidRDefault="00A748D9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0.044</w:t>
            </w:r>
          </w:p>
        </w:tc>
        <w:tc>
          <w:tcPr>
            <w:tcW w:w="1384" w:type="dxa"/>
            <w:shd w:val="clear" w:color="auto" w:fill="auto"/>
          </w:tcPr>
          <w:p w:rsidR="00A748D9" w:rsidRPr="0011046E" w:rsidRDefault="00A748D9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0.092</w:t>
            </w:r>
          </w:p>
        </w:tc>
        <w:tc>
          <w:tcPr>
            <w:tcW w:w="1383" w:type="dxa"/>
            <w:shd w:val="clear" w:color="auto" w:fill="auto"/>
          </w:tcPr>
          <w:p w:rsidR="00A748D9" w:rsidRPr="0011046E" w:rsidRDefault="00A748D9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1384" w:type="dxa"/>
            <w:shd w:val="clear" w:color="auto" w:fill="auto"/>
          </w:tcPr>
          <w:p w:rsidR="00A748D9" w:rsidRPr="0011046E" w:rsidRDefault="00A748D9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0.44</w:t>
            </w:r>
          </w:p>
        </w:tc>
        <w:tc>
          <w:tcPr>
            <w:tcW w:w="1384" w:type="dxa"/>
            <w:shd w:val="clear" w:color="auto" w:fill="auto"/>
          </w:tcPr>
          <w:p w:rsidR="00A748D9" w:rsidRPr="0011046E" w:rsidRDefault="00A748D9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0.92</w:t>
            </w:r>
          </w:p>
        </w:tc>
        <w:tc>
          <w:tcPr>
            <w:tcW w:w="1384" w:type="dxa"/>
            <w:shd w:val="clear" w:color="auto" w:fill="auto"/>
          </w:tcPr>
          <w:p w:rsidR="00A748D9" w:rsidRPr="0011046E" w:rsidRDefault="00A748D9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1902" w:rsidRPr="0011046E" w:rsidTr="006A2964">
        <w:tc>
          <w:tcPr>
            <w:tcW w:w="1800" w:type="dxa"/>
            <w:vMerge w:val="restart"/>
            <w:shd w:val="clear" w:color="auto" w:fill="auto"/>
          </w:tcPr>
          <w:p w:rsidR="00BB1902" w:rsidRPr="0011046E" w:rsidRDefault="00BB1902" w:rsidP="006A2964">
            <w:pPr>
              <w:ind w:left="162" w:hanging="162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Bone femur fibrous </w:t>
            </w:r>
            <w:proofErr w:type="spellStart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osteodystrophy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Overall </w:t>
            </w:r>
            <w:proofErr w:type="spellStart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rate</w:t>
            </w:r>
            <w:r w:rsidR="002A2ABF" w:rsidRPr="0011046E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1/150 (1%)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1/150 (1%)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4/100 (4%)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2/100 (2%)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1/50 (2%)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0/50 (0%)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1/50 (2%)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3/50 (6%)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Poly-3 </w:t>
            </w:r>
            <w:proofErr w:type="spellStart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test</w:t>
            </w:r>
            <w:r w:rsidR="002A2ABF" w:rsidRPr="0011046E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=0.033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0.757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0.081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0.365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0.514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0.722N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=0.477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0.033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Average </w:t>
            </w:r>
            <w:proofErr w:type="spellStart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severity</w:t>
            </w:r>
            <w:r w:rsidR="002A2ABF" w:rsidRPr="0011046E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1.7</w:t>
            </w:r>
          </w:p>
        </w:tc>
      </w:tr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1902" w:rsidRPr="0011046E" w:rsidTr="006A2964">
        <w:tc>
          <w:tcPr>
            <w:tcW w:w="1800" w:type="dxa"/>
            <w:vMerge w:val="restart"/>
            <w:shd w:val="clear" w:color="auto" w:fill="auto"/>
          </w:tcPr>
          <w:p w:rsidR="00BB1902" w:rsidRPr="0011046E" w:rsidRDefault="00BB1902" w:rsidP="006A2964">
            <w:pPr>
              <w:ind w:left="180" w:hanging="180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Bone marrow myeloid cell hyperplasia</w:t>
            </w: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Overall rate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36/148 (24%)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27/150 (18%)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10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18/95 (19%)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28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20/100 (20%)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7/49 (14%)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ED1BBF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12/49 (24</w:t>
            </w:r>
            <w:r w:rsidR="00BB1902" w:rsidRPr="0011046E">
              <w:rPr>
                <w:rFonts w:cs="Arial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15/50 (30%)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21/49 (43%)</w:t>
            </w:r>
          </w:p>
        </w:tc>
      </w:tr>
      <w:tr w:rsidR="00BB1902" w:rsidRPr="0011046E" w:rsidTr="00BB1902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ind w:left="180" w:hanging="180"/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B1902" w:rsidRPr="0011046E" w:rsidRDefault="00BB1902" w:rsidP="00BB190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Poly-3 test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BB1902">
            <w:pPr>
              <w:tabs>
                <w:tab w:val="left" w:pos="792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&lt; 0.001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BB1902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0.154N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BB1902">
            <w:pPr>
              <w:tabs>
                <w:tab w:val="left" w:pos="81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0.213N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BB1902">
            <w:pPr>
              <w:tabs>
                <w:tab w:val="left" w:pos="828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0.239N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BB190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0.081N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BB190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0.491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BB190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0.205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BB190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=0.004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ind w:left="180" w:hanging="180"/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Average severity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10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28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3.0</w:t>
            </w:r>
          </w:p>
        </w:tc>
      </w:tr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1902" w:rsidRPr="0011046E" w:rsidTr="006A2964">
        <w:tc>
          <w:tcPr>
            <w:tcW w:w="1800" w:type="dxa"/>
            <w:vMerge w:val="restart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Eye</w:t>
            </w:r>
          </w:p>
          <w:p w:rsidR="00BB1902" w:rsidRPr="0011046E" w:rsidRDefault="00BB1902" w:rsidP="006A2964">
            <w:pPr>
              <w:ind w:left="162" w:hanging="162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ab/>
              <w:t>cataract</w:t>
            </w: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Overall rate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1/144 (1%)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2/143 (1%)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3/92 (3%)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4/96 (4%)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2/48 (4%)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4/45 (9%)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1/50 (2%)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6/47 (13%)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Poly-3 test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&lt; 0.001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0.490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=0</w:t>
            </w:r>
            <w:r w:rsidR="007D3AA3" w:rsidRPr="0011046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0.084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0.167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0.007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=0.487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&lt; 0.001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Average severity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2.8</w:t>
            </w:r>
          </w:p>
        </w:tc>
      </w:tr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B1902" w:rsidRPr="0011046E" w:rsidTr="006A2964">
        <w:tc>
          <w:tcPr>
            <w:tcW w:w="1800" w:type="dxa"/>
            <w:vMerge w:val="restart"/>
            <w:shd w:val="clear" w:color="auto" w:fill="auto"/>
          </w:tcPr>
          <w:p w:rsidR="00BB1902" w:rsidRPr="0011046E" w:rsidRDefault="00BB1902" w:rsidP="006A2964">
            <w:pPr>
              <w:ind w:left="180" w:hanging="180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Forestomach</w:t>
            </w:r>
            <w:proofErr w:type="spellEnd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 edema</w:t>
            </w: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Overall rate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27/149 (18%)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22/150 (15%)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10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13/99 (13%)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28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16/100 (16%)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15/50 (30%)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E4214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12/49 (2</w:t>
            </w:r>
            <w:r w:rsidR="00E42143" w:rsidRPr="0011046E">
              <w:rPr>
                <w:rFonts w:cs="Arial"/>
                <w:color w:val="000000" w:themeColor="text1"/>
                <w:sz w:val="20"/>
                <w:szCs w:val="20"/>
              </w:rPr>
              <w:t>4</w:t>
            </w: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9/50 (18%</w:t>
            </w:r>
            <w:r w:rsidR="007D3AA3" w:rsidRPr="0011046E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15/48 (31%)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Poly-3 test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0.004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0.286N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0.191N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0.413N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0.073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0.209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0.487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0.032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Average severity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2.8</w:t>
            </w:r>
          </w:p>
        </w:tc>
      </w:tr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B1902" w:rsidRPr="0011046E" w:rsidTr="006A2964">
        <w:tc>
          <w:tcPr>
            <w:tcW w:w="1800" w:type="dxa"/>
            <w:vMerge w:val="restart"/>
            <w:shd w:val="clear" w:color="auto" w:fill="auto"/>
          </w:tcPr>
          <w:p w:rsidR="00BB1902" w:rsidRPr="0011046E" w:rsidRDefault="00BB1902" w:rsidP="006A2964">
            <w:pPr>
              <w:ind w:left="162" w:hanging="180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Forestomach</w:t>
            </w:r>
            <w:proofErr w:type="spellEnd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 epithelium hyperplasia</w:t>
            </w: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Overall rate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41/149 (28%)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41/150 (27%)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10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22/99 (22%)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28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24/100 (24%)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19/50 (38%)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17/49 (35%)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15/50 (30%)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21/48 (44%)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Poly-3 test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0.004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0.533</w:t>
            </w:r>
            <w:r w:rsidR="00AD3A8A" w:rsidRPr="0011046E">
              <w:rPr>
                <w:rFonts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0.215N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0.352</w:t>
            </w:r>
            <w:r w:rsidR="007D3AA3" w:rsidRPr="0011046E">
              <w:rPr>
                <w:rFonts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0.135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0.214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0.339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=0.022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Average severity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2.5</w:t>
            </w:r>
          </w:p>
        </w:tc>
      </w:tr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B1902" w:rsidRPr="0011046E" w:rsidTr="006A2964">
        <w:tc>
          <w:tcPr>
            <w:tcW w:w="1800" w:type="dxa"/>
            <w:vMerge w:val="restart"/>
            <w:shd w:val="clear" w:color="auto" w:fill="auto"/>
          </w:tcPr>
          <w:p w:rsidR="00BB1902" w:rsidRPr="0011046E" w:rsidRDefault="00BB1902" w:rsidP="006A2964">
            <w:pPr>
              <w:ind w:left="162" w:hanging="162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Forestomach</w:t>
            </w:r>
            <w:proofErr w:type="spellEnd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 chronic active </w:t>
            </w: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inflammation</w:t>
            </w: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Overall rate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33/149 (22%)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31/150 (21%)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10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18//99 (18%)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28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19/100 (19%)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14/50 (28%)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15/49 (31%)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13/50 (26%)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19/48 (40%)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Poly-3 test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&lt; 0.001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0.473N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0.275N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0.348N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0.308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0.148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0.259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0.011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Average severity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2.3</w:t>
            </w:r>
          </w:p>
        </w:tc>
      </w:tr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1902" w:rsidRPr="0011046E" w:rsidTr="006A2964">
        <w:tc>
          <w:tcPr>
            <w:tcW w:w="1800" w:type="dxa"/>
            <w:vMerge w:val="restart"/>
            <w:shd w:val="clear" w:color="auto" w:fill="auto"/>
          </w:tcPr>
          <w:p w:rsidR="00BB1902" w:rsidRPr="0011046E" w:rsidRDefault="00BB1902" w:rsidP="006A2964">
            <w:pPr>
              <w:ind w:left="162" w:hanging="162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Forestomach</w:t>
            </w:r>
            <w:proofErr w:type="spellEnd"/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 xml:space="preserve"> ulcer</w:t>
            </w: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Overall rate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13/149 (9%)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17/150 (11%)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10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11/99 (11%)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28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7/100 (7%</w:t>
            </w:r>
            <w:r w:rsidR="007D3AA3" w:rsidRPr="0011046E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5/50 (10%)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9/49 (18%)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5/50 (10%)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9/48 (19%)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Poly-3 test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=0.281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0.359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=0.398N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0.570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0.052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0.438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0.043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Average severity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7D3AA3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7D3AA3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</w:t>
            </w:r>
            <w:r w:rsidR="00BB1902" w:rsidRPr="0011046E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2.6</w:t>
            </w:r>
          </w:p>
        </w:tc>
      </w:tr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1902" w:rsidRPr="0011046E" w:rsidTr="006A2964">
        <w:tc>
          <w:tcPr>
            <w:tcW w:w="1800" w:type="dxa"/>
            <w:vMerge w:val="restart"/>
            <w:shd w:val="clear" w:color="auto" w:fill="auto"/>
          </w:tcPr>
          <w:p w:rsidR="00BB1902" w:rsidRPr="0011046E" w:rsidRDefault="00BB1902" w:rsidP="006A2964">
            <w:pPr>
              <w:ind w:left="162" w:hanging="162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Kidney transitional epithelium hyperplasia</w:t>
            </w: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Overall rate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27/150 (18%)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39/150 (26%)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25/99 (25%)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23/100 (23%)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14/50 (28%)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9/49 (18%)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12/50 (24%)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19/50 (38%)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Poly-3 test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0.008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0.048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0.126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0.202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0.122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0.567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0.155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0.001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Average severity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1.4</w:t>
            </w:r>
          </w:p>
        </w:tc>
      </w:tr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B1902" w:rsidRPr="0011046E" w:rsidTr="006A2964">
        <w:tc>
          <w:tcPr>
            <w:tcW w:w="1800" w:type="dxa"/>
            <w:vMerge w:val="restart"/>
            <w:shd w:val="clear" w:color="auto" w:fill="auto"/>
          </w:tcPr>
          <w:p w:rsidR="00BB1902" w:rsidRPr="0011046E" w:rsidRDefault="00BB1902" w:rsidP="006A2964">
            <w:pPr>
              <w:ind w:left="162" w:hanging="162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Lymph node pancreatic sinus dilation</w:t>
            </w: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Overall rate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0/59 (0%)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1/69 (1%)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1/35 (3%)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0/38 (0%)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0/23 (0%)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0/20 (0%)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0/26 (0%)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4/33 (12%)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Poly-3 test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&lt; 0.001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0.533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0.388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0.010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Average severity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3.3</w:t>
            </w:r>
          </w:p>
        </w:tc>
      </w:tr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B1902" w:rsidRPr="0011046E" w:rsidTr="006A2964">
        <w:tc>
          <w:tcPr>
            <w:tcW w:w="1800" w:type="dxa"/>
            <w:vMerge w:val="restart"/>
            <w:shd w:val="clear" w:color="auto" w:fill="auto"/>
          </w:tcPr>
          <w:p w:rsidR="00BB1902" w:rsidRPr="0011046E" w:rsidRDefault="00BB1902" w:rsidP="006A2964">
            <w:pPr>
              <w:ind w:left="162" w:hanging="162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Parathyroid gland hyperplasia</w:t>
            </w: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Overall rate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38/149 (26%)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25/150 (17%)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10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11/98 (11%)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28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15/98 (15%)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8/50 (16%)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5/49 (10%)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7/50 (14%)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19/50 (38%)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Poly-3 test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0.002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0.045N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0.003N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0.031N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0.081N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0.019N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0.116N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0.044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Average severity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7D3AA3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="00BB1902" w:rsidRPr="0011046E">
              <w:rPr>
                <w:rFonts w:cs="Arial"/>
                <w:color w:val="000000" w:themeColor="text1"/>
                <w:sz w:val="20"/>
                <w:szCs w:val="20"/>
              </w:rPr>
              <w:t>.6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1.7</w:t>
            </w:r>
          </w:p>
        </w:tc>
      </w:tr>
      <w:tr w:rsidR="00BB1902" w:rsidRPr="0011046E" w:rsidTr="006A2964">
        <w:tc>
          <w:tcPr>
            <w:tcW w:w="14220" w:type="dxa"/>
            <w:gridSpan w:val="10"/>
            <w:shd w:val="clear" w:color="auto" w:fill="auto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B1902" w:rsidRPr="0011046E" w:rsidTr="006A2964">
        <w:tc>
          <w:tcPr>
            <w:tcW w:w="1800" w:type="dxa"/>
            <w:vMerge w:val="restart"/>
            <w:shd w:val="clear" w:color="auto" w:fill="auto"/>
          </w:tcPr>
          <w:p w:rsidR="00BB1902" w:rsidRPr="0011046E" w:rsidRDefault="00BB1902" w:rsidP="006A2964">
            <w:pPr>
              <w:ind w:left="162" w:hanging="162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Testes mineralization</w:t>
            </w: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Overall rate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1/150 (1%)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0/149 (0%)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10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0/98 (0%)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tabs>
                <w:tab w:val="left" w:pos="828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1/100 (1%)</w:t>
            </w:r>
          </w:p>
        </w:tc>
        <w:tc>
          <w:tcPr>
            <w:tcW w:w="1383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0/50 (0%)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0/49 (0%)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0/50 (0%)</w:t>
            </w:r>
          </w:p>
        </w:tc>
        <w:tc>
          <w:tcPr>
            <w:tcW w:w="1384" w:type="dxa"/>
            <w:shd w:val="clear" w:color="auto" w:fill="auto"/>
          </w:tcPr>
          <w:p w:rsidR="00BB1902" w:rsidRPr="0011046E" w:rsidRDefault="00BB1902" w:rsidP="006A296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3/50 (6%)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Poly-3 test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&lt; 0.001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0.505N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0.585N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0.671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0.709N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0.724N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P = 0.732N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b/>
                <w:color w:val="000000" w:themeColor="text1"/>
                <w:sz w:val="20"/>
                <w:szCs w:val="20"/>
              </w:rPr>
              <w:t>P = 0.034</w:t>
            </w:r>
          </w:p>
        </w:tc>
      </w:tr>
      <w:tr w:rsidR="00BB1902" w:rsidRPr="0011046E" w:rsidTr="006A2964">
        <w:tc>
          <w:tcPr>
            <w:tcW w:w="1800" w:type="dxa"/>
            <w:vMerge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B1902" w:rsidRPr="0011046E" w:rsidRDefault="00BB1902" w:rsidP="006A2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Average severity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92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71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1902" w:rsidRPr="0011046E" w:rsidRDefault="00BB1902" w:rsidP="006A2964">
            <w:pPr>
              <w:tabs>
                <w:tab w:val="left" w:pos="756"/>
              </w:tabs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11046E">
              <w:rPr>
                <w:rFonts w:cs="Arial"/>
                <w:color w:val="000000" w:themeColor="text1"/>
                <w:sz w:val="20"/>
                <w:szCs w:val="20"/>
              </w:rPr>
              <w:t>3.3</w:t>
            </w:r>
          </w:p>
        </w:tc>
      </w:tr>
    </w:tbl>
    <w:p w:rsidR="00BB1902" w:rsidRPr="0011046E" w:rsidRDefault="00B33535" w:rsidP="00BB1902">
      <w:pPr>
        <w:ind w:left="-630" w:hanging="9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BB1902" w:rsidRPr="0011046E" w:rsidRDefault="00BB1902" w:rsidP="00BB1902">
      <w:pPr>
        <w:ind w:left="-630" w:hanging="90"/>
        <w:rPr>
          <w:rFonts w:cs="Arial"/>
          <w:color w:val="000000" w:themeColor="text1"/>
          <w:sz w:val="20"/>
          <w:szCs w:val="20"/>
        </w:rPr>
      </w:pPr>
      <w:proofErr w:type="spellStart"/>
      <w:proofErr w:type="gramStart"/>
      <w:r w:rsidRPr="0011046E">
        <w:rPr>
          <w:rFonts w:cs="Arial"/>
          <w:color w:val="000000" w:themeColor="text1"/>
          <w:sz w:val="20"/>
          <w:szCs w:val="20"/>
          <w:vertAlign w:val="superscript"/>
        </w:rPr>
        <w:t>a</w:t>
      </w:r>
      <w:r w:rsidRPr="0011046E">
        <w:rPr>
          <w:rFonts w:cs="Arial"/>
          <w:color w:val="000000" w:themeColor="text1"/>
          <w:sz w:val="20"/>
          <w:szCs w:val="20"/>
        </w:rPr>
        <w:t>Number</w:t>
      </w:r>
      <w:proofErr w:type="spellEnd"/>
      <w:proofErr w:type="gramEnd"/>
      <w:r w:rsidRPr="0011046E">
        <w:rPr>
          <w:rFonts w:cs="Arial"/>
          <w:color w:val="000000" w:themeColor="text1"/>
          <w:sz w:val="20"/>
          <w:szCs w:val="20"/>
        </w:rPr>
        <w:t xml:space="preserve"> of animals with a lesion/number of animals examined microscopically.</w:t>
      </w:r>
    </w:p>
    <w:p w:rsidR="00BB1902" w:rsidRPr="0011046E" w:rsidRDefault="00BB1902" w:rsidP="00BB1902">
      <w:pPr>
        <w:ind w:left="-630" w:hanging="90"/>
        <w:rPr>
          <w:rFonts w:cs="Arial"/>
          <w:color w:val="000000" w:themeColor="text1"/>
          <w:sz w:val="20"/>
          <w:szCs w:val="20"/>
        </w:rPr>
      </w:pPr>
      <w:proofErr w:type="spellStart"/>
      <w:proofErr w:type="gramStart"/>
      <w:r w:rsidRPr="0011046E">
        <w:rPr>
          <w:rFonts w:cs="Arial"/>
          <w:color w:val="000000" w:themeColor="text1"/>
          <w:sz w:val="20"/>
          <w:szCs w:val="20"/>
          <w:vertAlign w:val="superscript"/>
        </w:rPr>
        <w:t>b</w:t>
      </w:r>
      <w:r w:rsidRPr="0011046E">
        <w:rPr>
          <w:rFonts w:cs="Arial"/>
          <w:color w:val="000000" w:themeColor="text1"/>
          <w:sz w:val="20"/>
          <w:szCs w:val="20"/>
        </w:rPr>
        <w:t>Beneath</w:t>
      </w:r>
      <w:proofErr w:type="spellEnd"/>
      <w:proofErr w:type="gramEnd"/>
      <w:r w:rsidRPr="0011046E">
        <w:rPr>
          <w:rFonts w:cs="Arial"/>
          <w:color w:val="000000" w:themeColor="text1"/>
          <w:sz w:val="20"/>
          <w:szCs w:val="20"/>
        </w:rPr>
        <w:t xml:space="preserve"> the 0 mg furan/kg BW incidences ar</w:t>
      </w:r>
      <w:bookmarkStart w:id="0" w:name="_GoBack"/>
      <w:bookmarkEnd w:id="0"/>
      <w:r w:rsidRPr="0011046E">
        <w:rPr>
          <w:rFonts w:cs="Arial"/>
          <w:color w:val="000000" w:themeColor="text1"/>
          <w:sz w:val="20"/>
          <w:szCs w:val="20"/>
        </w:rPr>
        <w:t>e the P-values associated with the trend test.  Beneath the treated group incidences are the P-values corresponding to pair-wise comparisons between the 0 mg furan/kg BW group and</w:t>
      </w:r>
      <w:r w:rsidR="00FB76D6" w:rsidRPr="0011046E">
        <w:rPr>
          <w:rFonts w:cs="Arial"/>
          <w:color w:val="000000" w:themeColor="text1"/>
          <w:sz w:val="20"/>
          <w:szCs w:val="20"/>
        </w:rPr>
        <w:t xml:space="preserve"> </w:t>
      </w:r>
      <w:r w:rsidR="00A10B73" w:rsidRPr="0011046E">
        <w:rPr>
          <w:rFonts w:cs="Arial"/>
          <w:color w:val="000000" w:themeColor="text1"/>
          <w:sz w:val="20"/>
          <w:szCs w:val="20"/>
        </w:rPr>
        <w:t>each treated grou</w:t>
      </w:r>
      <w:r w:rsidR="00FB76D6" w:rsidRPr="0011046E">
        <w:rPr>
          <w:rFonts w:cs="Arial"/>
          <w:color w:val="000000" w:themeColor="text1"/>
          <w:sz w:val="20"/>
          <w:szCs w:val="20"/>
        </w:rPr>
        <w:t>p.</w:t>
      </w:r>
      <w:r w:rsidR="00A10B73" w:rsidRPr="0011046E">
        <w:rPr>
          <w:rFonts w:cs="Arial"/>
          <w:color w:val="000000" w:themeColor="text1"/>
          <w:sz w:val="20"/>
          <w:szCs w:val="20"/>
        </w:rPr>
        <w:t xml:space="preserve"> </w:t>
      </w:r>
      <w:r w:rsidRPr="0011046E">
        <w:rPr>
          <w:rFonts w:cs="Arial"/>
          <w:color w:val="000000" w:themeColor="text1"/>
          <w:sz w:val="20"/>
          <w:szCs w:val="20"/>
        </w:rPr>
        <w:t xml:space="preserve">The Poly-3 test accounts for differential mortality </w:t>
      </w:r>
      <w:r w:rsidRPr="0011046E">
        <w:rPr>
          <w:rFonts w:cs="Arial"/>
          <w:color w:val="000000" w:themeColor="text1"/>
          <w:sz w:val="20"/>
          <w:szCs w:val="20"/>
        </w:rPr>
        <w:lastRenderedPageBreak/>
        <w:t>in animals that do not reach the terminal sacrifice.  P-values &lt; 0.05 were considered significant and are bolded.</w:t>
      </w:r>
      <w:r w:rsidR="002A2ABF" w:rsidRPr="0011046E">
        <w:rPr>
          <w:rFonts w:cs="Arial"/>
          <w:color w:val="000000" w:themeColor="text1"/>
          <w:sz w:val="20"/>
          <w:szCs w:val="20"/>
        </w:rPr>
        <w:t xml:space="preserve">  An N indicates a lower incidence compared to the 0 mg furan/kg BW group.</w:t>
      </w:r>
    </w:p>
    <w:p w:rsidR="00BB1902" w:rsidRPr="0011046E" w:rsidRDefault="00BB1902" w:rsidP="00BB1902">
      <w:pPr>
        <w:ind w:left="-630" w:hanging="90"/>
        <w:rPr>
          <w:rFonts w:cs="Arial"/>
          <w:color w:val="000000" w:themeColor="text1"/>
          <w:sz w:val="20"/>
          <w:szCs w:val="20"/>
        </w:rPr>
      </w:pPr>
      <w:proofErr w:type="spellStart"/>
      <w:proofErr w:type="gramStart"/>
      <w:r w:rsidRPr="0011046E">
        <w:rPr>
          <w:rFonts w:cs="Arial"/>
          <w:color w:val="000000" w:themeColor="text1"/>
          <w:sz w:val="20"/>
          <w:szCs w:val="20"/>
          <w:vertAlign w:val="superscript"/>
        </w:rPr>
        <w:t>c</w:t>
      </w:r>
      <w:r w:rsidRPr="0011046E">
        <w:rPr>
          <w:rFonts w:cs="Arial"/>
          <w:color w:val="000000" w:themeColor="text1"/>
          <w:sz w:val="20"/>
          <w:szCs w:val="20"/>
        </w:rPr>
        <w:t>Average</w:t>
      </w:r>
      <w:proofErr w:type="spellEnd"/>
      <w:proofErr w:type="gramEnd"/>
      <w:r w:rsidRPr="0011046E">
        <w:rPr>
          <w:rFonts w:cs="Arial"/>
          <w:color w:val="000000" w:themeColor="text1"/>
          <w:sz w:val="20"/>
          <w:szCs w:val="20"/>
        </w:rPr>
        <w:t xml:space="preserve"> severity of the observed lesions.  The severity of the lesions was graded as 1, minimal; 2, mild; 3, moderate; and 4, marked.</w:t>
      </w:r>
    </w:p>
    <w:p w:rsidR="0020457B" w:rsidRPr="0011046E" w:rsidRDefault="0020457B" w:rsidP="00437A85">
      <w:pPr>
        <w:ind w:left="-630" w:hanging="90"/>
        <w:rPr>
          <w:rFonts w:cs="Arial"/>
          <w:color w:val="FF0000"/>
          <w:sz w:val="20"/>
          <w:szCs w:val="20"/>
        </w:rPr>
        <w:sectPr w:rsidR="0020457B" w:rsidRPr="0011046E" w:rsidSect="001173EE">
          <w:headerReference w:type="even" r:id="rId9"/>
          <w:headerReference w:type="default" r:id="rId10"/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A748D9" w:rsidRPr="0011046E" w:rsidRDefault="00B22C33" w:rsidP="00A748D9">
      <w:pPr>
        <w:ind w:left="1440" w:hanging="1440"/>
        <w:rPr>
          <w:rFonts w:cs="Arial"/>
          <w:color w:val="000000"/>
        </w:rPr>
      </w:pPr>
      <w:r w:rsidRPr="0011046E">
        <w:rPr>
          <w:rFonts w:cs="Arial"/>
          <w:b/>
          <w:color w:val="000000"/>
        </w:rPr>
        <w:lastRenderedPageBreak/>
        <w:t>Supplementary f</w:t>
      </w:r>
      <w:r w:rsidR="00A748D9" w:rsidRPr="0011046E">
        <w:rPr>
          <w:rFonts w:cs="Arial"/>
          <w:b/>
          <w:color w:val="000000"/>
        </w:rPr>
        <w:t>igure legends</w:t>
      </w:r>
    </w:p>
    <w:p w:rsidR="00A748D9" w:rsidRPr="0011046E" w:rsidRDefault="00A748D9" w:rsidP="00A748D9">
      <w:pPr>
        <w:ind w:left="1440" w:hanging="1440"/>
        <w:rPr>
          <w:rFonts w:cs="Arial"/>
        </w:rPr>
      </w:pPr>
    </w:p>
    <w:p w:rsidR="003058CA" w:rsidRPr="0011046E" w:rsidRDefault="00B22C33" w:rsidP="00B22C33">
      <w:pPr>
        <w:spacing w:line="480" w:lineRule="auto"/>
        <w:ind w:left="1260" w:hanging="1260"/>
        <w:rPr>
          <w:rFonts w:cs="Arial"/>
          <w:color w:val="000000" w:themeColor="text1"/>
        </w:rPr>
      </w:pPr>
      <w:proofErr w:type="gramStart"/>
      <w:r w:rsidRPr="0011046E">
        <w:rPr>
          <w:rFonts w:cs="Arial"/>
          <w:color w:val="000000"/>
        </w:rPr>
        <w:t>Supplementary f</w:t>
      </w:r>
      <w:r w:rsidR="00A748D9" w:rsidRPr="0011046E">
        <w:rPr>
          <w:rFonts w:cs="Arial"/>
          <w:color w:val="000000"/>
        </w:rPr>
        <w:t>igure 1.</w:t>
      </w:r>
      <w:proofErr w:type="gramEnd"/>
      <w:r w:rsidR="00A748D9" w:rsidRPr="0011046E">
        <w:rPr>
          <w:rFonts w:cs="Arial"/>
          <w:color w:val="000000"/>
        </w:rPr>
        <w:tab/>
      </w:r>
      <w:r w:rsidRPr="0011046E">
        <w:rPr>
          <w:rFonts w:cs="Arial"/>
          <w:color w:val="000000" w:themeColor="text1"/>
        </w:rPr>
        <w:t xml:space="preserve">Benchmark dose modeling of incidences of </w:t>
      </w:r>
      <w:proofErr w:type="spellStart"/>
      <w:r w:rsidRPr="0011046E">
        <w:rPr>
          <w:rFonts w:cs="Arial"/>
          <w:color w:val="000000" w:themeColor="text1"/>
          <w:lang w:val="fr-FR"/>
        </w:rPr>
        <w:t>epididymis</w:t>
      </w:r>
      <w:proofErr w:type="spellEnd"/>
      <w:r w:rsidRPr="0011046E">
        <w:rPr>
          <w:rFonts w:cs="Arial"/>
          <w:color w:val="000000" w:themeColor="text1"/>
          <w:lang w:val="fr-FR"/>
        </w:rPr>
        <w:t xml:space="preserve"> or testes </w:t>
      </w:r>
      <w:proofErr w:type="spellStart"/>
      <w:r w:rsidRPr="0011046E">
        <w:rPr>
          <w:rFonts w:cs="Arial"/>
          <w:color w:val="000000" w:themeColor="text1"/>
          <w:lang w:val="fr-FR"/>
        </w:rPr>
        <w:t>malignant</w:t>
      </w:r>
      <w:proofErr w:type="spellEnd"/>
      <w:r w:rsidRPr="0011046E">
        <w:rPr>
          <w:rFonts w:cs="Arial"/>
          <w:color w:val="000000" w:themeColor="text1"/>
          <w:lang w:val="fr-FR"/>
        </w:rPr>
        <w:t xml:space="preserve"> </w:t>
      </w:r>
      <w:proofErr w:type="spellStart"/>
      <w:r w:rsidRPr="0011046E">
        <w:rPr>
          <w:rFonts w:cs="Arial"/>
          <w:color w:val="000000" w:themeColor="text1"/>
          <w:lang w:val="fr-FR"/>
        </w:rPr>
        <w:t>mesothelioma</w:t>
      </w:r>
      <w:proofErr w:type="spellEnd"/>
      <w:r w:rsidRPr="0011046E">
        <w:rPr>
          <w:rFonts w:cs="Arial"/>
          <w:color w:val="000000" w:themeColor="text1"/>
        </w:rPr>
        <w:t xml:space="preserve"> in male F344/N </w:t>
      </w:r>
      <w:proofErr w:type="spellStart"/>
      <w:r w:rsidRPr="0011046E">
        <w:rPr>
          <w:rFonts w:cs="Arial"/>
          <w:color w:val="000000" w:themeColor="text1"/>
        </w:rPr>
        <w:t>Nctr</w:t>
      </w:r>
      <w:proofErr w:type="spellEnd"/>
      <w:r w:rsidRPr="0011046E">
        <w:rPr>
          <w:rFonts w:cs="Arial"/>
          <w:color w:val="000000" w:themeColor="text1"/>
        </w:rPr>
        <w:t xml:space="preserve"> rats administered 0, 0.02, 0.044, 0.092, 0.2, 0.44, 0.92, or 2 mg furan/kg BW for 2 years. A. Gamma model; B. Logistic model; C. Log-Logistic model; D. Log-</w:t>
      </w:r>
      <w:proofErr w:type="spellStart"/>
      <w:r w:rsidRPr="0011046E">
        <w:rPr>
          <w:rFonts w:cs="Arial"/>
          <w:color w:val="000000" w:themeColor="text1"/>
        </w:rPr>
        <w:t>Probit</w:t>
      </w:r>
      <w:proofErr w:type="spellEnd"/>
      <w:r w:rsidRPr="0011046E">
        <w:rPr>
          <w:rFonts w:cs="Arial"/>
          <w:color w:val="000000" w:themeColor="text1"/>
        </w:rPr>
        <w:t xml:space="preserve"> model; E. Multistage model; F. </w:t>
      </w:r>
      <w:proofErr w:type="spellStart"/>
      <w:r w:rsidRPr="0011046E">
        <w:rPr>
          <w:rFonts w:cs="Arial"/>
          <w:color w:val="000000" w:themeColor="text1"/>
        </w:rPr>
        <w:t>Probit</w:t>
      </w:r>
      <w:proofErr w:type="spellEnd"/>
      <w:r w:rsidRPr="0011046E">
        <w:rPr>
          <w:rFonts w:cs="Arial"/>
          <w:color w:val="000000" w:themeColor="text1"/>
        </w:rPr>
        <w:t xml:space="preserve"> model; and G. Weibull model.</w:t>
      </w:r>
    </w:p>
    <w:p w:rsidR="00943782" w:rsidRPr="0011046E" w:rsidRDefault="00B22C33" w:rsidP="00B22C33">
      <w:pPr>
        <w:spacing w:line="480" w:lineRule="auto"/>
        <w:ind w:left="1260" w:hanging="1260"/>
        <w:rPr>
          <w:rFonts w:cs="Arial"/>
          <w:color w:val="000000" w:themeColor="text1"/>
        </w:rPr>
      </w:pPr>
      <w:proofErr w:type="gramStart"/>
      <w:r w:rsidRPr="0011046E">
        <w:rPr>
          <w:rFonts w:cs="Arial"/>
          <w:color w:val="000000"/>
        </w:rPr>
        <w:t>Supplementary f</w:t>
      </w:r>
      <w:r w:rsidR="00D3166A" w:rsidRPr="0011046E">
        <w:rPr>
          <w:rFonts w:cs="Arial"/>
          <w:color w:val="000000"/>
        </w:rPr>
        <w:t>igure 2</w:t>
      </w:r>
      <w:r w:rsidRPr="0011046E">
        <w:rPr>
          <w:rFonts w:cs="Arial"/>
          <w:color w:val="000000"/>
        </w:rPr>
        <w:t>.</w:t>
      </w:r>
      <w:proofErr w:type="gramEnd"/>
      <w:r w:rsidRPr="0011046E">
        <w:rPr>
          <w:rFonts w:cs="Arial"/>
          <w:color w:val="000000"/>
        </w:rPr>
        <w:tab/>
      </w:r>
      <w:r w:rsidRPr="0011046E">
        <w:rPr>
          <w:rFonts w:cs="Arial"/>
          <w:color w:val="000000" w:themeColor="text1"/>
        </w:rPr>
        <w:t xml:space="preserve">Benchmark dose modeling of incidences of </w:t>
      </w:r>
      <w:proofErr w:type="spellStart"/>
      <w:r w:rsidR="00D3166A" w:rsidRPr="0011046E">
        <w:rPr>
          <w:rFonts w:cs="Arial"/>
          <w:color w:val="000000" w:themeColor="text1"/>
          <w:lang w:val="fr-FR"/>
        </w:rPr>
        <w:t>cholangiofibrosis</w:t>
      </w:r>
      <w:proofErr w:type="spellEnd"/>
      <w:r w:rsidRPr="0011046E">
        <w:rPr>
          <w:rFonts w:cs="Arial"/>
          <w:color w:val="000000" w:themeColor="text1"/>
        </w:rPr>
        <w:t xml:space="preserve"> in male F344/N </w:t>
      </w:r>
      <w:proofErr w:type="spellStart"/>
      <w:r w:rsidRPr="0011046E">
        <w:rPr>
          <w:rFonts w:cs="Arial"/>
          <w:color w:val="000000" w:themeColor="text1"/>
        </w:rPr>
        <w:t>Nctr</w:t>
      </w:r>
      <w:proofErr w:type="spellEnd"/>
      <w:r w:rsidRPr="0011046E">
        <w:rPr>
          <w:rFonts w:cs="Arial"/>
          <w:color w:val="000000" w:themeColor="text1"/>
        </w:rPr>
        <w:t xml:space="preserve"> rats administered 0, 0.02, 0.044, 0.092, 0.2, 0.44, 0.92, or 2 mg furan/kg BW for 2 years. A. Gamma model; B. Logistic model; C. Log-Logistic model; D. Log-</w:t>
      </w:r>
      <w:proofErr w:type="spellStart"/>
      <w:r w:rsidRPr="0011046E">
        <w:rPr>
          <w:rFonts w:cs="Arial"/>
          <w:color w:val="000000" w:themeColor="text1"/>
        </w:rPr>
        <w:t>Probit</w:t>
      </w:r>
      <w:proofErr w:type="spellEnd"/>
      <w:r w:rsidRPr="0011046E">
        <w:rPr>
          <w:rFonts w:cs="Arial"/>
          <w:color w:val="000000" w:themeColor="text1"/>
        </w:rPr>
        <w:t xml:space="preserve"> model;</w:t>
      </w:r>
      <w:r w:rsidR="000269B6" w:rsidRPr="0011046E">
        <w:rPr>
          <w:rFonts w:cs="Arial"/>
          <w:color w:val="000000" w:themeColor="text1"/>
        </w:rPr>
        <w:t xml:space="preserve"> E. </w:t>
      </w:r>
      <w:proofErr w:type="spellStart"/>
      <w:r w:rsidR="000269B6" w:rsidRPr="0011046E">
        <w:rPr>
          <w:rFonts w:cs="Arial"/>
          <w:color w:val="000000" w:themeColor="text1"/>
        </w:rPr>
        <w:t>Probit</w:t>
      </w:r>
      <w:proofErr w:type="spellEnd"/>
      <w:r w:rsidR="000269B6" w:rsidRPr="0011046E">
        <w:rPr>
          <w:rFonts w:cs="Arial"/>
          <w:color w:val="000000" w:themeColor="text1"/>
        </w:rPr>
        <w:t xml:space="preserve"> model; and F</w:t>
      </w:r>
      <w:r w:rsidRPr="0011046E">
        <w:rPr>
          <w:rFonts w:cs="Arial"/>
          <w:color w:val="000000" w:themeColor="text1"/>
        </w:rPr>
        <w:t>. Weibull model.</w:t>
      </w:r>
    </w:p>
    <w:p w:rsidR="00943782" w:rsidRPr="0011046E" w:rsidRDefault="00943782">
      <w:pPr>
        <w:rPr>
          <w:rFonts w:cs="Arial"/>
          <w:color w:val="000000" w:themeColor="text1"/>
        </w:rPr>
      </w:pPr>
      <w:r w:rsidRPr="0011046E">
        <w:rPr>
          <w:rFonts w:cs="Arial"/>
          <w:color w:val="000000" w:themeColor="text1"/>
        </w:rPr>
        <w:br w:type="page"/>
      </w:r>
    </w:p>
    <w:p w:rsidR="00943782" w:rsidRPr="0011046E" w:rsidRDefault="00943782" w:rsidP="00943782">
      <w:pPr>
        <w:spacing w:line="480" w:lineRule="auto"/>
        <w:ind w:left="1260" w:hanging="1260"/>
        <w:rPr>
          <w:rFonts w:cs="Arial"/>
        </w:rPr>
      </w:pPr>
      <w:r w:rsidRPr="0011046E">
        <w:rPr>
          <w:noProof/>
          <w:lang w:eastAsia="zh-CN"/>
        </w:rPr>
        <w:lastRenderedPageBreak/>
        <w:drawing>
          <wp:inline distT="0" distB="0" distL="0" distR="0" wp14:anchorId="3B9E7C7C" wp14:editId="4A1A7378">
            <wp:extent cx="5486400" cy="8403786"/>
            <wp:effectExtent l="0" t="0" r="0" b="0"/>
            <wp:docPr id="4" name="Picture 4" descr="Benchmark dose modeling of incidences of epididymis or testes malignant mesothelioma in male F344/N Nctr rats" title="Supplementary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0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6E">
        <w:rPr>
          <w:rFonts w:cs="Arial"/>
        </w:rPr>
        <w:br w:type="page"/>
      </w:r>
    </w:p>
    <w:p w:rsidR="00943782" w:rsidRPr="0011046E" w:rsidRDefault="00943782" w:rsidP="00B22C33">
      <w:pPr>
        <w:spacing w:line="480" w:lineRule="auto"/>
        <w:ind w:left="1260" w:hanging="1260"/>
        <w:rPr>
          <w:rFonts w:cs="Arial"/>
        </w:rPr>
      </w:pPr>
      <w:r w:rsidRPr="0011046E">
        <w:rPr>
          <w:noProof/>
          <w:lang w:eastAsia="zh-CN"/>
        </w:rPr>
        <w:lastRenderedPageBreak/>
        <w:drawing>
          <wp:inline distT="0" distB="0" distL="0" distR="0" wp14:anchorId="73CC94F0" wp14:editId="0A7AACEF">
            <wp:extent cx="5486400" cy="8394853"/>
            <wp:effectExtent l="0" t="0" r="0" b="0"/>
            <wp:docPr id="5" name="Picture 5" descr="Benchmark dose modeling of incidences of epididymis or testes malignant mesothelioma in male F344/N Nctr rats" title="Supplementary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9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9B6" w:rsidRPr="0011046E" w:rsidRDefault="00943782">
      <w:pPr>
        <w:rPr>
          <w:rFonts w:cs="Arial"/>
        </w:rPr>
      </w:pPr>
      <w:r w:rsidRPr="0011046E">
        <w:rPr>
          <w:noProof/>
          <w:lang w:eastAsia="zh-CN"/>
        </w:rPr>
        <w:lastRenderedPageBreak/>
        <w:drawing>
          <wp:inline distT="0" distB="0" distL="0" distR="0" wp14:anchorId="1F48F5F6" wp14:editId="4D10AD7E">
            <wp:extent cx="5486400" cy="8394853"/>
            <wp:effectExtent l="0" t="0" r="0" b="0"/>
            <wp:docPr id="6" name="Picture 6" descr="Benchmark dose modeling of incidences of epididymis or testes malignant mesothelioma in male F344/N Nctr rats" title="Supplementary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9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782" w:rsidRPr="0011046E" w:rsidRDefault="000269B6">
      <w:pPr>
        <w:rPr>
          <w:rFonts w:cs="Arial"/>
        </w:rPr>
      </w:pPr>
      <w:r w:rsidRPr="0011046E">
        <w:rPr>
          <w:noProof/>
          <w:lang w:eastAsia="zh-CN"/>
        </w:rPr>
        <w:lastRenderedPageBreak/>
        <w:drawing>
          <wp:inline distT="0" distB="0" distL="0" distR="0" wp14:anchorId="13DC8D6C" wp14:editId="0F2A2920">
            <wp:extent cx="5486400" cy="8412480"/>
            <wp:effectExtent l="0" t="0" r="0" b="0"/>
            <wp:docPr id="10" name="Picture 10" descr="Benchmark dose modeling of incidences of epididymis or testes malignant mesothelioma in male F344/N Nctr rats" title="Supplementary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6E">
        <w:rPr>
          <w:rFonts w:cs="Arial"/>
        </w:rPr>
        <w:br w:type="page"/>
      </w:r>
    </w:p>
    <w:p w:rsidR="00943782" w:rsidRPr="0011046E" w:rsidRDefault="00943782" w:rsidP="00B22C33">
      <w:pPr>
        <w:spacing w:line="480" w:lineRule="auto"/>
        <w:ind w:left="1260" w:hanging="1260"/>
        <w:rPr>
          <w:rFonts w:cs="Arial"/>
        </w:rPr>
      </w:pPr>
      <w:r w:rsidRPr="0011046E">
        <w:rPr>
          <w:noProof/>
          <w:lang w:eastAsia="zh-CN"/>
        </w:rPr>
        <w:lastRenderedPageBreak/>
        <w:drawing>
          <wp:inline distT="0" distB="0" distL="0" distR="0" wp14:anchorId="5F786FA3" wp14:editId="2A5FB734">
            <wp:extent cx="5486400" cy="8394853"/>
            <wp:effectExtent l="0" t="0" r="0" b="0"/>
            <wp:docPr id="7" name="Picture 7" descr="Benchmark dose modeling of incidences of cholangiofibrosis in male F344/N Nctr rats" title="Supplementary 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9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782" w:rsidRPr="0011046E" w:rsidRDefault="00943782">
      <w:pPr>
        <w:rPr>
          <w:rFonts w:cs="Arial"/>
        </w:rPr>
      </w:pPr>
      <w:r w:rsidRPr="0011046E">
        <w:rPr>
          <w:noProof/>
          <w:lang w:eastAsia="zh-CN"/>
        </w:rPr>
        <w:lastRenderedPageBreak/>
        <w:drawing>
          <wp:inline distT="0" distB="0" distL="0" distR="0" wp14:anchorId="35040A73" wp14:editId="7711BF55">
            <wp:extent cx="5486400" cy="8394853"/>
            <wp:effectExtent l="0" t="0" r="0" b="0"/>
            <wp:docPr id="8" name="Picture 8" descr="Benchmark dose modeling of incidences of cholangiofibrosis in male F344/N Nctr rats" title="Supplementary 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9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6E">
        <w:rPr>
          <w:rFonts w:cs="Arial"/>
        </w:rPr>
        <w:br w:type="page"/>
      </w:r>
    </w:p>
    <w:p w:rsidR="00B22C33" w:rsidRPr="00D3166A" w:rsidRDefault="00943782" w:rsidP="00B22C33">
      <w:pPr>
        <w:spacing w:line="480" w:lineRule="auto"/>
        <w:ind w:left="1260" w:hanging="1260"/>
        <w:rPr>
          <w:rFonts w:cs="Arial"/>
        </w:rPr>
      </w:pPr>
      <w:r w:rsidRPr="0011046E">
        <w:rPr>
          <w:noProof/>
          <w:lang w:eastAsia="zh-CN"/>
        </w:rPr>
        <w:lastRenderedPageBreak/>
        <w:drawing>
          <wp:inline distT="0" distB="0" distL="0" distR="0" wp14:anchorId="7EE60CBF" wp14:editId="5A83F8BE">
            <wp:extent cx="5486400" cy="8394853"/>
            <wp:effectExtent l="0" t="0" r="0" b="0"/>
            <wp:docPr id="9" name="Picture 9" descr="Benchmark dose modeling of incidences of cholangiofibrosis in male F344/N Nctr rats" title="Supplementary 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9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C33" w:rsidRPr="00D3166A" w:rsidSect="00A748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A3" w:rsidRDefault="00A82BA3">
      <w:r>
        <w:separator/>
      </w:r>
    </w:p>
  </w:endnote>
  <w:endnote w:type="continuationSeparator" w:id="0">
    <w:p w:rsidR="00A82BA3" w:rsidRDefault="00A8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A3" w:rsidRDefault="00A82BA3">
      <w:r>
        <w:separator/>
      </w:r>
    </w:p>
  </w:footnote>
  <w:footnote w:type="continuationSeparator" w:id="0">
    <w:p w:rsidR="00A82BA3" w:rsidRDefault="00A8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44" w:rsidRDefault="005E5144" w:rsidP="002109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144" w:rsidRDefault="005E51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44" w:rsidRDefault="005E5144" w:rsidP="002109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3535">
      <w:rPr>
        <w:rStyle w:val="PageNumber"/>
        <w:noProof/>
      </w:rPr>
      <w:t>2</w:t>
    </w:r>
    <w:r>
      <w:rPr>
        <w:rStyle w:val="PageNumber"/>
      </w:rPr>
      <w:fldChar w:fldCharType="end"/>
    </w:r>
  </w:p>
  <w:p w:rsidR="005E5144" w:rsidRDefault="005E5144">
    <w:pPr>
      <w:pStyle w:val="Header"/>
    </w:pPr>
    <w:r>
      <w:t>FAB (14 November 2016)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D15"/>
    <w:multiLevelType w:val="hybridMultilevel"/>
    <w:tmpl w:val="8DAA1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F125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98053B2"/>
    <w:multiLevelType w:val="hybridMultilevel"/>
    <w:tmpl w:val="E1E0EB40"/>
    <w:lvl w:ilvl="0" w:tplc="2F4CEB8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85F0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2F775A4"/>
    <w:multiLevelType w:val="hybridMultilevel"/>
    <w:tmpl w:val="C8AAB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73D8A"/>
    <w:multiLevelType w:val="multilevel"/>
    <w:tmpl w:val="E5EC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D517A"/>
    <w:multiLevelType w:val="multilevel"/>
    <w:tmpl w:val="169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4606B"/>
    <w:multiLevelType w:val="multilevel"/>
    <w:tmpl w:val="B2A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A85688"/>
    <w:multiLevelType w:val="hybridMultilevel"/>
    <w:tmpl w:val="B32EA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004BB3"/>
    <w:multiLevelType w:val="hybridMultilevel"/>
    <w:tmpl w:val="ACA60B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B41AD0"/>
    <w:multiLevelType w:val="hybridMultilevel"/>
    <w:tmpl w:val="E5EC4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F9"/>
    <w:rsid w:val="0000271A"/>
    <w:rsid w:val="000046E1"/>
    <w:rsid w:val="00006CA3"/>
    <w:rsid w:val="00007540"/>
    <w:rsid w:val="0000785D"/>
    <w:rsid w:val="00007B19"/>
    <w:rsid w:val="00011779"/>
    <w:rsid w:val="000166FE"/>
    <w:rsid w:val="00016F01"/>
    <w:rsid w:val="00017052"/>
    <w:rsid w:val="00022C4F"/>
    <w:rsid w:val="00022EFA"/>
    <w:rsid w:val="000256F5"/>
    <w:rsid w:val="00025A46"/>
    <w:rsid w:val="000269B6"/>
    <w:rsid w:val="000307E6"/>
    <w:rsid w:val="00031B9E"/>
    <w:rsid w:val="000336B8"/>
    <w:rsid w:val="0003597A"/>
    <w:rsid w:val="00035C2C"/>
    <w:rsid w:val="00036E57"/>
    <w:rsid w:val="00040BD9"/>
    <w:rsid w:val="000414DB"/>
    <w:rsid w:val="0004203D"/>
    <w:rsid w:val="00043A1C"/>
    <w:rsid w:val="000450A2"/>
    <w:rsid w:val="00051010"/>
    <w:rsid w:val="0005121F"/>
    <w:rsid w:val="00052F80"/>
    <w:rsid w:val="000539E5"/>
    <w:rsid w:val="00057616"/>
    <w:rsid w:val="00060DFC"/>
    <w:rsid w:val="000636FA"/>
    <w:rsid w:val="00064776"/>
    <w:rsid w:val="0006658A"/>
    <w:rsid w:val="00067E60"/>
    <w:rsid w:val="000717B0"/>
    <w:rsid w:val="000721A5"/>
    <w:rsid w:val="00072A08"/>
    <w:rsid w:val="0007380D"/>
    <w:rsid w:val="00073E76"/>
    <w:rsid w:val="000762BD"/>
    <w:rsid w:val="00076E45"/>
    <w:rsid w:val="00080CAB"/>
    <w:rsid w:val="00082472"/>
    <w:rsid w:val="000829A6"/>
    <w:rsid w:val="000836DA"/>
    <w:rsid w:val="0008505D"/>
    <w:rsid w:val="00085E1B"/>
    <w:rsid w:val="000911CE"/>
    <w:rsid w:val="000917A8"/>
    <w:rsid w:val="00093732"/>
    <w:rsid w:val="00095040"/>
    <w:rsid w:val="0009690C"/>
    <w:rsid w:val="00096A68"/>
    <w:rsid w:val="000A2D0A"/>
    <w:rsid w:val="000A4834"/>
    <w:rsid w:val="000A48CD"/>
    <w:rsid w:val="000A497B"/>
    <w:rsid w:val="000B26B3"/>
    <w:rsid w:val="000B3398"/>
    <w:rsid w:val="000B744E"/>
    <w:rsid w:val="000C7CE3"/>
    <w:rsid w:val="000D14ED"/>
    <w:rsid w:val="000D37D8"/>
    <w:rsid w:val="000D423D"/>
    <w:rsid w:val="000E2A50"/>
    <w:rsid w:val="000E4FE9"/>
    <w:rsid w:val="000F033C"/>
    <w:rsid w:val="000F3F77"/>
    <w:rsid w:val="000F7BB2"/>
    <w:rsid w:val="0010027E"/>
    <w:rsid w:val="001004EC"/>
    <w:rsid w:val="00103DB2"/>
    <w:rsid w:val="0010676B"/>
    <w:rsid w:val="0010775E"/>
    <w:rsid w:val="0011046E"/>
    <w:rsid w:val="0011059F"/>
    <w:rsid w:val="00112394"/>
    <w:rsid w:val="00114880"/>
    <w:rsid w:val="001154A3"/>
    <w:rsid w:val="00116099"/>
    <w:rsid w:val="00116DF2"/>
    <w:rsid w:val="001173EE"/>
    <w:rsid w:val="0012512C"/>
    <w:rsid w:val="00125BB7"/>
    <w:rsid w:val="00126A2C"/>
    <w:rsid w:val="001279A2"/>
    <w:rsid w:val="001303FE"/>
    <w:rsid w:val="001316AD"/>
    <w:rsid w:val="001326F9"/>
    <w:rsid w:val="00132E07"/>
    <w:rsid w:val="0013354E"/>
    <w:rsid w:val="00133FF4"/>
    <w:rsid w:val="001368A8"/>
    <w:rsid w:val="00137FC6"/>
    <w:rsid w:val="00143C39"/>
    <w:rsid w:val="00144260"/>
    <w:rsid w:val="00144661"/>
    <w:rsid w:val="00146C05"/>
    <w:rsid w:val="0015056C"/>
    <w:rsid w:val="001532F3"/>
    <w:rsid w:val="00154716"/>
    <w:rsid w:val="00154D07"/>
    <w:rsid w:val="001627A5"/>
    <w:rsid w:val="001629CF"/>
    <w:rsid w:val="001667C5"/>
    <w:rsid w:val="00166B5C"/>
    <w:rsid w:val="001730DA"/>
    <w:rsid w:val="00173756"/>
    <w:rsid w:val="00173F18"/>
    <w:rsid w:val="0017644C"/>
    <w:rsid w:val="00176D34"/>
    <w:rsid w:val="00181B56"/>
    <w:rsid w:val="00184078"/>
    <w:rsid w:val="00184C2B"/>
    <w:rsid w:val="0018507C"/>
    <w:rsid w:val="00186399"/>
    <w:rsid w:val="00186B89"/>
    <w:rsid w:val="0018780A"/>
    <w:rsid w:val="00187E31"/>
    <w:rsid w:val="0019020C"/>
    <w:rsid w:val="001908BF"/>
    <w:rsid w:val="0019181C"/>
    <w:rsid w:val="001935B9"/>
    <w:rsid w:val="0019665B"/>
    <w:rsid w:val="001979B1"/>
    <w:rsid w:val="001A0D78"/>
    <w:rsid w:val="001A0FEE"/>
    <w:rsid w:val="001A4753"/>
    <w:rsid w:val="001B1DB7"/>
    <w:rsid w:val="001B240C"/>
    <w:rsid w:val="001B3C80"/>
    <w:rsid w:val="001B4674"/>
    <w:rsid w:val="001B5146"/>
    <w:rsid w:val="001B6D17"/>
    <w:rsid w:val="001C0BC5"/>
    <w:rsid w:val="001C117B"/>
    <w:rsid w:val="001C16E6"/>
    <w:rsid w:val="001C3428"/>
    <w:rsid w:val="001C7079"/>
    <w:rsid w:val="001C7BE1"/>
    <w:rsid w:val="001D447A"/>
    <w:rsid w:val="001D5031"/>
    <w:rsid w:val="001D582A"/>
    <w:rsid w:val="001D7182"/>
    <w:rsid w:val="001E15DA"/>
    <w:rsid w:val="001E2D3A"/>
    <w:rsid w:val="001E4F4F"/>
    <w:rsid w:val="001F0373"/>
    <w:rsid w:val="001F1286"/>
    <w:rsid w:val="001F138C"/>
    <w:rsid w:val="001F67D5"/>
    <w:rsid w:val="001F6AB3"/>
    <w:rsid w:val="001F7713"/>
    <w:rsid w:val="002015A8"/>
    <w:rsid w:val="002016EB"/>
    <w:rsid w:val="00203F50"/>
    <w:rsid w:val="0020457B"/>
    <w:rsid w:val="00204956"/>
    <w:rsid w:val="0020553C"/>
    <w:rsid w:val="002059AB"/>
    <w:rsid w:val="00205F45"/>
    <w:rsid w:val="002078AC"/>
    <w:rsid w:val="00210911"/>
    <w:rsid w:val="00213166"/>
    <w:rsid w:val="00213534"/>
    <w:rsid w:val="002138B7"/>
    <w:rsid w:val="002159C5"/>
    <w:rsid w:val="002203D0"/>
    <w:rsid w:val="00221358"/>
    <w:rsid w:val="0022255B"/>
    <w:rsid w:val="00226035"/>
    <w:rsid w:val="00227136"/>
    <w:rsid w:val="00232818"/>
    <w:rsid w:val="00233EF9"/>
    <w:rsid w:val="002363D4"/>
    <w:rsid w:val="002405DC"/>
    <w:rsid w:val="00242C95"/>
    <w:rsid w:val="0024300B"/>
    <w:rsid w:val="00243EFE"/>
    <w:rsid w:val="00246ECA"/>
    <w:rsid w:val="00246F07"/>
    <w:rsid w:val="0024746B"/>
    <w:rsid w:val="002528B2"/>
    <w:rsid w:val="00252D03"/>
    <w:rsid w:val="00254CC1"/>
    <w:rsid w:val="00255203"/>
    <w:rsid w:val="00255ACB"/>
    <w:rsid w:val="00256A56"/>
    <w:rsid w:val="002570A7"/>
    <w:rsid w:val="00257677"/>
    <w:rsid w:val="002619BD"/>
    <w:rsid w:val="0026688D"/>
    <w:rsid w:val="00267B2B"/>
    <w:rsid w:val="00267D1C"/>
    <w:rsid w:val="00271DE8"/>
    <w:rsid w:val="00272871"/>
    <w:rsid w:val="00273838"/>
    <w:rsid w:val="00276B8C"/>
    <w:rsid w:val="00277B1A"/>
    <w:rsid w:val="00280259"/>
    <w:rsid w:val="00280F22"/>
    <w:rsid w:val="002826AF"/>
    <w:rsid w:val="002830CC"/>
    <w:rsid w:val="002832A5"/>
    <w:rsid w:val="0028547A"/>
    <w:rsid w:val="002861EC"/>
    <w:rsid w:val="002871CB"/>
    <w:rsid w:val="00290B9C"/>
    <w:rsid w:val="002911B6"/>
    <w:rsid w:val="002914D5"/>
    <w:rsid w:val="002916AF"/>
    <w:rsid w:val="002952A0"/>
    <w:rsid w:val="00295661"/>
    <w:rsid w:val="0029670B"/>
    <w:rsid w:val="00297EF5"/>
    <w:rsid w:val="002A0ABA"/>
    <w:rsid w:val="002A2ABF"/>
    <w:rsid w:val="002A6D73"/>
    <w:rsid w:val="002B23ED"/>
    <w:rsid w:val="002B2587"/>
    <w:rsid w:val="002B4346"/>
    <w:rsid w:val="002B5630"/>
    <w:rsid w:val="002B6CF6"/>
    <w:rsid w:val="002C3216"/>
    <w:rsid w:val="002C39CC"/>
    <w:rsid w:val="002C4CEB"/>
    <w:rsid w:val="002C519D"/>
    <w:rsid w:val="002C574E"/>
    <w:rsid w:val="002C64B5"/>
    <w:rsid w:val="002D1575"/>
    <w:rsid w:val="002D298B"/>
    <w:rsid w:val="002D358B"/>
    <w:rsid w:val="002D450D"/>
    <w:rsid w:val="002E01DD"/>
    <w:rsid w:val="002E13B2"/>
    <w:rsid w:val="002E2684"/>
    <w:rsid w:val="002E632E"/>
    <w:rsid w:val="002E7122"/>
    <w:rsid w:val="002E76F7"/>
    <w:rsid w:val="002F7204"/>
    <w:rsid w:val="00301837"/>
    <w:rsid w:val="00303452"/>
    <w:rsid w:val="00304EF9"/>
    <w:rsid w:val="00305834"/>
    <w:rsid w:val="003058CA"/>
    <w:rsid w:val="00306B09"/>
    <w:rsid w:val="0030756D"/>
    <w:rsid w:val="00307A03"/>
    <w:rsid w:val="00307B63"/>
    <w:rsid w:val="00310D3D"/>
    <w:rsid w:val="0031466C"/>
    <w:rsid w:val="00314757"/>
    <w:rsid w:val="003161C9"/>
    <w:rsid w:val="003167EB"/>
    <w:rsid w:val="003211B5"/>
    <w:rsid w:val="00321404"/>
    <w:rsid w:val="00321952"/>
    <w:rsid w:val="00321B2F"/>
    <w:rsid w:val="00326E76"/>
    <w:rsid w:val="00327533"/>
    <w:rsid w:val="0033044D"/>
    <w:rsid w:val="00334344"/>
    <w:rsid w:val="00336155"/>
    <w:rsid w:val="00340AF5"/>
    <w:rsid w:val="00341AFD"/>
    <w:rsid w:val="0034424A"/>
    <w:rsid w:val="003445B5"/>
    <w:rsid w:val="0034508A"/>
    <w:rsid w:val="00347B94"/>
    <w:rsid w:val="00353228"/>
    <w:rsid w:val="003539F5"/>
    <w:rsid w:val="003577AF"/>
    <w:rsid w:val="00357A4D"/>
    <w:rsid w:val="003606CD"/>
    <w:rsid w:val="00361764"/>
    <w:rsid w:val="00362237"/>
    <w:rsid w:val="00362A3C"/>
    <w:rsid w:val="00364115"/>
    <w:rsid w:val="00365790"/>
    <w:rsid w:val="003666B7"/>
    <w:rsid w:val="00367097"/>
    <w:rsid w:val="00371F42"/>
    <w:rsid w:val="003736A3"/>
    <w:rsid w:val="00374793"/>
    <w:rsid w:val="0037526D"/>
    <w:rsid w:val="00376A86"/>
    <w:rsid w:val="003805F8"/>
    <w:rsid w:val="00380E3F"/>
    <w:rsid w:val="0038235C"/>
    <w:rsid w:val="003823B9"/>
    <w:rsid w:val="00386902"/>
    <w:rsid w:val="0038701C"/>
    <w:rsid w:val="003872C9"/>
    <w:rsid w:val="00387520"/>
    <w:rsid w:val="00387E8F"/>
    <w:rsid w:val="00391EDC"/>
    <w:rsid w:val="00395BB7"/>
    <w:rsid w:val="003979D4"/>
    <w:rsid w:val="00397A82"/>
    <w:rsid w:val="003A0ADF"/>
    <w:rsid w:val="003A0B6F"/>
    <w:rsid w:val="003A22C5"/>
    <w:rsid w:val="003A25D0"/>
    <w:rsid w:val="003A2DF2"/>
    <w:rsid w:val="003A31D4"/>
    <w:rsid w:val="003A47B0"/>
    <w:rsid w:val="003A6D16"/>
    <w:rsid w:val="003B1D0E"/>
    <w:rsid w:val="003B3924"/>
    <w:rsid w:val="003C0C7D"/>
    <w:rsid w:val="003C1AA9"/>
    <w:rsid w:val="003C4793"/>
    <w:rsid w:val="003D03C1"/>
    <w:rsid w:val="003D174D"/>
    <w:rsid w:val="003D2DD6"/>
    <w:rsid w:val="003D6372"/>
    <w:rsid w:val="003D6E2E"/>
    <w:rsid w:val="003D777A"/>
    <w:rsid w:val="003E0B16"/>
    <w:rsid w:val="003E15ED"/>
    <w:rsid w:val="003E29BA"/>
    <w:rsid w:val="003E2E97"/>
    <w:rsid w:val="003E5912"/>
    <w:rsid w:val="003E5E2A"/>
    <w:rsid w:val="003E6639"/>
    <w:rsid w:val="003E6F70"/>
    <w:rsid w:val="003F1396"/>
    <w:rsid w:val="003F1F4D"/>
    <w:rsid w:val="004012F3"/>
    <w:rsid w:val="00402CE7"/>
    <w:rsid w:val="00403665"/>
    <w:rsid w:val="004040BE"/>
    <w:rsid w:val="00404528"/>
    <w:rsid w:val="004055F0"/>
    <w:rsid w:val="00407D79"/>
    <w:rsid w:val="004109DA"/>
    <w:rsid w:val="00410ED0"/>
    <w:rsid w:val="004128D8"/>
    <w:rsid w:val="00415F3B"/>
    <w:rsid w:val="0042139E"/>
    <w:rsid w:val="00422095"/>
    <w:rsid w:val="00422A6A"/>
    <w:rsid w:val="00423C42"/>
    <w:rsid w:val="00424664"/>
    <w:rsid w:val="00425985"/>
    <w:rsid w:val="00426949"/>
    <w:rsid w:val="00426E21"/>
    <w:rsid w:val="00431D6C"/>
    <w:rsid w:val="004328F0"/>
    <w:rsid w:val="00434155"/>
    <w:rsid w:val="00434A84"/>
    <w:rsid w:val="004356CB"/>
    <w:rsid w:val="00436307"/>
    <w:rsid w:val="00436C58"/>
    <w:rsid w:val="00437A85"/>
    <w:rsid w:val="00440D19"/>
    <w:rsid w:val="00443244"/>
    <w:rsid w:val="00444198"/>
    <w:rsid w:val="0044564A"/>
    <w:rsid w:val="00445A86"/>
    <w:rsid w:val="00447154"/>
    <w:rsid w:val="004506F1"/>
    <w:rsid w:val="0045206E"/>
    <w:rsid w:val="00452EE8"/>
    <w:rsid w:val="00453BC5"/>
    <w:rsid w:val="00454868"/>
    <w:rsid w:val="004568F3"/>
    <w:rsid w:val="00457E4E"/>
    <w:rsid w:val="004603A6"/>
    <w:rsid w:val="00462129"/>
    <w:rsid w:val="00464C69"/>
    <w:rsid w:val="00464F65"/>
    <w:rsid w:val="00466486"/>
    <w:rsid w:val="00466823"/>
    <w:rsid w:val="004669C9"/>
    <w:rsid w:val="0046702A"/>
    <w:rsid w:val="004676E0"/>
    <w:rsid w:val="004700FE"/>
    <w:rsid w:val="004714AB"/>
    <w:rsid w:val="004721B0"/>
    <w:rsid w:val="004723FD"/>
    <w:rsid w:val="00473B61"/>
    <w:rsid w:val="00475045"/>
    <w:rsid w:val="00475123"/>
    <w:rsid w:val="00475B59"/>
    <w:rsid w:val="004809B3"/>
    <w:rsid w:val="004819A9"/>
    <w:rsid w:val="0048204B"/>
    <w:rsid w:val="00482716"/>
    <w:rsid w:val="00484E80"/>
    <w:rsid w:val="004851CA"/>
    <w:rsid w:val="00487C4F"/>
    <w:rsid w:val="004922E4"/>
    <w:rsid w:val="00493418"/>
    <w:rsid w:val="00494646"/>
    <w:rsid w:val="004948EE"/>
    <w:rsid w:val="00494C59"/>
    <w:rsid w:val="00494CD2"/>
    <w:rsid w:val="0049671A"/>
    <w:rsid w:val="00497A84"/>
    <w:rsid w:val="004A01EC"/>
    <w:rsid w:val="004A052B"/>
    <w:rsid w:val="004A1418"/>
    <w:rsid w:val="004A372F"/>
    <w:rsid w:val="004A4026"/>
    <w:rsid w:val="004A44E7"/>
    <w:rsid w:val="004A45ED"/>
    <w:rsid w:val="004A566D"/>
    <w:rsid w:val="004A6D65"/>
    <w:rsid w:val="004A6E12"/>
    <w:rsid w:val="004A794C"/>
    <w:rsid w:val="004B013D"/>
    <w:rsid w:val="004B5521"/>
    <w:rsid w:val="004B5E6D"/>
    <w:rsid w:val="004B5FAE"/>
    <w:rsid w:val="004B6005"/>
    <w:rsid w:val="004B796A"/>
    <w:rsid w:val="004C1F00"/>
    <w:rsid w:val="004C3104"/>
    <w:rsid w:val="004C4188"/>
    <w:rsid w:val="004C7E09"/>
    <w:rsid w:val="004D1132"/>
    <w:rsid w:val="004D1CB1"/>
    <w:rsid w:val="004D4ACB"/>
    <w:rsid w:val="004D4EBD"/>
    <w:rsid w:val="004D5587"/>
    <w:rsid w:val="004D6C2D"/>
    <w:rsid w:val="004D6EC2"/>
    <w:rsid w:val="004D759E"/>
    <w:rsid w:val="004E0873"/>
    <w:rsid w:val="004E1CB5"/>
    <w:rsid w:val="004E6175"/>
    <w:rsid w:val="004E6E6C"/>
    <w:rsid w:val="004F2B72"/>
    <w:rsid w:val="004F3ADA"/>
    <w:rsid w:val="004F3B7F"/>
    <w:rsid w:val="004F7106"/>
    <w:rsid w:val="004F7939"/>
    <w:rsid w:val="00500E1A"/>
    <w:rsid w:val="00502023"/>
    <w:rsid w:val="00504816"/>
    <w:rsid w:val="00505E42"/>
    <w:rsid w:val="00506376"/>
    <w:rsid w:val="00511702"/>
    <w:rsid w:val="00512A43"/>
    <w:rsid w:val="00515699"/>
    <w:rsid w:val="005160AA"/>
    <w:rsid w:val="00516DA4"/>
    <w:rsid w:val="00523430"/>
    <w:rsid w:val="00524080"/>
    <w:rsid w:val="005240FA"/>
    <w:rsid w:val="00524330"/>
    <w:rsid w:val="005247F3"/>
    <w:rsid w:val="00524C8B"/>
    <w:rsid w:val="00524D5E"/>
    <w:rsid w:val="005251C3"/>
    <w:rsid w:val="00525FAF"/>
    <w:rsid w:val="005260A0"/>
    <w:rsid w:val="00526DD0"/>
    <w:rsid w:val="00527379"/>
    <w:rsid w:val="005309F5"/>
    <w:rsid w:val="00531792"/>
    <w:rsid w:val="00532C33"/>
    <w:rsid w:val="00532C78"/>
    <w:rsid w:val="0053380A"/>
    <w:rsid w:val="00535349"/>
    <w:rsid w:val="00547472"/>
    <w:rsid w:val="0055190D"/>
    <w:rsid w:val="00551BFE"/>
    <w:rsid w:val="0055271B"/>
    <w:rsid w:val="00552D1B"/>
    <w:rsid w:val="00553137"/>
    <w:rsid w:val="00555F98"/>
    <w:rsid w:val="005620B3"/>
    <w:rsid w:val="005625C3"/>
    <w:rsid w:val="00562A0D"/>
    <w:rsid w:val="00562FBF"/>
    <w:rsid w:val="005634F7"/>
    <w:rsid w:val="00563BD0"/>
    <w:rsid w:val="00563FB2"/>
    <w:rsid w:val="00565076"/>
    <w:rsid w:val="00566D13"/>
    <w:rsid w:val="00572BAA"/>
    <w:rsid w:val="005765F4"/>
    <w:rsid w:val="005771FA"/>
    <w:rsid w:val="00577D10"/>
    <w:rsid w:val="005800EE"/>
    <w:rsid w:val="0058105B"/>
    <w:rsid w:val="00581CFA"/>
    <w:rsid w:val="005838E7"/>
    <w:rsid w:val="00584087"/>
    <w:rsid w:val="00585248"/>
    <w:rsid w:val="00591398"/>
    <w:rsid w:val="005919DE"/>
    <w:rsid w:val="00591A75"/>
    <w:rsid w:val="005920B0"/>
    <w:rsid w:val="005A0757"/>
    <w:rsid w:val="005A1A96"/>
    <w:rsid w:val="005A2260"/>
    <w:rsid w:val="005A3D6F"/>
    <w:rsid w:val="005A57E1"/>
    <w:rsid w:val="005B122B"/>
    <w:rsid w:val="005B1B4F"/>
    <w:rsid w:val="005B72AF"/>
    <w:rsid w:val="005C0469"/>
    <w:rsid w:val="005C0966"/>
    <w:rsid w:val="005C2042"/>
    <w:rsid w:val="005C4A58"/>
    <w:rsid w:val="005C551B"/>
    <w:rsid w:val="005C7540"/>
    <w:rsid w:val="005C75A8"/>
    <w:rsid w:val="005D18F0"/>
    <w:rsid w:val="005D2DEF"/>
    <w:rsid w:val="005D301C"/>
    <w:rsid w:val="005D4085"/>
    <w:rsid w:val="005D4D0F"/>
    <w:rsid w:val="005D4E87"/>
    <w:rsid w:val="005D55DB"/>
    <w:rsid w:val="005D756C"/>
    <w:rsid w:val="005E5144"/>
    <w:rsid w:val="005E7612"/>
    <w:rsid w:val="005F12C9"/>
    <w:rsid w:val="005F24E7"/>
    <w:rsid w:val="00601AE1"/>
    <w:rsid w:val="00602E7A"/>
    <w:rsid w:val="00603865"/>
    <w:rsid w:val="00604EE8"/>
    <w:rsid w:val="00606F1A"/>
    <w:rsid w:val="00607CD3"/>
    <w:rsid w:val="00607E89"/>
    <w:rsid w:val="00610232"/>
    <w:rsid w:val="00610BD0"/>
    <w:rsid w:val="00613362"/>
    <w:rsid w:val="006146F9"/>
    <w:rsid w:val="006155DE"/>
    <w:rsid w:val="00615789"/>
    <w:rsid w:val="0061664C"/>
    <w:rsid w:val="006169DA"/>
    <w:rsid w:val="00620DA4"/>
    <w:rsid w:val="006214D4"/>
    <w:rsid w:val="006218DF"/>
    <w:rsid w:val="00627925"/>
    <w:rsid w:val="0063122E"/>
    <w:rsid w:val="00634B79"/>
    <w:rsid w:val="006368A0"/>
    <w:rsid w:val="00637E4D"/>
    <w:rsid w:val="0064030C"/>
    <w:rsid w:val="0064380A"/>
    <w:rsid w:val="00644446"/>
    <w:rsid w:val="00645CB7"/>
    <w:rsid w:val="0064742F"/>
    <w:rsid w:val="006512D9"/>
    <w:rsid w:val="00653B35"/>
    <w:rsid w:val="00653E2B"/>
    <w:rsid w:val="006547B8"/>
    <w:rsid w:val="00654EED"/>
    <w:rsid w:val="0065514A"/>
    <w:rsid w:val="0065551B"/>
    <w:rsid w:val="00655BFF"/>
    <w:rsid w:val="006579BC"/>
    <w:rsid w:val="006617AE"/>
    <w:rsid w:val="00661BF5"/>
    <w:rsid w:val="00662802"/>
    <w:rsid w:val="006642F2"/>
    <w:rsid w:val="0066459C"/>
    <w:rsid w:val="00665024"/>
    <w:rsid w:val="0066606C"/>
    <w:rsid w:val="00666854"/>
    <w:rsid w:val="00671F38"/>
    <w:rsid w:val="00674C49"/>
    <w:rsid w:val="006761FF"/>
    <w:rsid w:val="006808E7"/>
    <w:rsid w:val="00682AC7"/>
    <w:rsid w:val="00683CF7"/>
    <w:rsid w:val="00687A83"/>
    <w:rsid w:val="006917AB"/>
    <w:rsid w:val="0069348A"/>
    <w:rsid w:val="00695054"/>
    <w:rsid w:val="00695C18"/>
    <w:rsid w:val="00697173"/>
    <w:rsid w:val="006A121F"/>
    <w:rsid w:val="006A2964"/>
    <w:rsid w:val="006A2D02"/>
    <w:rsid w:val="006A2F78"/>
    <w:rsid w:val="006A3176"/>
    <w:rsid w:val="006A3773"/>
    <w:rsid w:val="006A38F8"/>
    <w:rsid w:val="006A6271"/>
    <w:rsid w:val="006B1443"/>
    <w:rsid w:val="006B2B39"/>
    <w:rsid w:val="006B4E2D"/>
    <w:rsid w:val="006B73EF"/>
    <w:rsid w:val="006C07CD"/>
    <w:rsid w:val="006C2A46"/>
    <w:rsid w:val="006C2FD1"/>
    <w:rsid w:val="006C4A38"/>
    <w:rsid w:val="006D00D6"/>
    <w:rsid w:val="006D11DE"/>
    <w:rsid w:val="006D21A8"/>
    <w:rsid w:val="006D3255"/>
    <w:rsid w:val="006D41DC"/>
    <w:rsid w:val="006D5CE4"/>
    <w:rsid w:val="006D618A"/>
    <w:rsid w:val="006E0DA2"/>
    <w:rsid w:val="006E0ECF"/>
    <w:rsid w:val="006E51B0"/>
    <w:rsid w:val="006E7BB2"/>
    <w:rsid w:val="006F310A"/>
    <w:rsid w:val="006F5583"/>
    <w:rsid w:val="00701868"/>
    <w:rsid w:val="007023D1"/>
    <w:rsid w:val="0070268D"/>
    <w:rsid w:val="00706FEF"/>
    <w:rsid w:val="00707DF5"/>
    <w:rsid w:val="00711507"/>
    <w:rsid w:val="007123FD"/>
    <w:rsid w:val="00712C82"/>
    <w:rsid w:val="00713A58"/>
    <w:rsid w:val="00715472"/>
    <w:rsid w:val="007159E4"/>
    <w:rsid w:val="00715A6A"/>
    <w:rsid w:val="00717767"/>
    <w:rsid w:val="00721707"/>
    <w:rsid w:val="007233C4"/>
    <w:rsid w:val="007247FC"/>
    <w:rsid w:val="007278E3"/>
    <w:rsid w:val="00730E84"/>
    <w:rsid w:val="007322E6"/>
    <w:rsid w:val="00732757"/>
    <w:rsid w:val="00733FB4"/>
    <w:rsid w:val="0073460C"/>
    <w:rsid w:val="00735188"/>
    <w:rsid w:val="0073527C"/>
    <w:rsid w:val="0073670D"/>
    <w:rsid w:val="007370BA"/>
    <w:rsid w:val="007379A1"/>
    <w:rsid w:val="00741ECF"/>
    <w:rsid w:val="00744270"/>
    <w:rsid w:val="00744CA3"/>
    <w:rsid w:val="0074599B"/>
    <w:rsid w:val="007465CC"/>
    <w:rsid w:val="00746781"/>
    <w:rsid w:val="0075226B"/>
    <w:rsid w:val="00754F3D"/>
    <w:rsid w:val="00755670"/>
    <w:rsid w:val="0076021E"/>
    <w:rsid w:val="00763FE7"/>
    <w:rsid w:val="00770D29"/>
    <w:rsid w:val="00771AFB"/>
    <w:rsid w:val="00773941"/>
    <w:rsid w:val="0077497C"/>
    <w:rsid w:val="00776063"/>
    <w:rsid w:val="007777FD"/>
    <w:rsid w:val="00777E8C"/>
    <w:rsid w:val="00780F13"/>
    <w:rsid w:val="00781528"/>
    <w:rsid w:val="00781C0F"/>
    <w:rsid w:val="00782CE8"/>
    <w:rsid w:val="00782F45"/>
    <w:rsid w:val="007835D5"/>
    <w:rsid w:val="007846A8"/>
    <w:rsid w:val="007846D6"/>
    <w:rsid w:val="00785211"/>
    <w:rsid w:val="00785FC9"/>
    <w:rsid w:val="00787C63"/>
    <w:rsid w:val="00787E94"/>
    <w:rsid w:val="007900E9"/>
    <w:rsid w:val="00790AA7"/>
    <w:rsid w:val="00792D50"/>
    <w:rsid w:val="00793997"/>
    <w:rsid w:val="00795AB4"/>
    <w:rsid w:val="00795CC7"/>
    <w:rsid w:val="007973C3"/>
    <w:rsid w:val="007A061E"/>
    <w:rsid w:val="007A2BE8"/>
    <w:rsid w:val="007A2D8B"/>
    <w:rsid w:val="007A4A67"/>
    <w:rsid w:val="007A5733"/>
    <w:rsid w:val="007B22DA"/>
    <w:rsid w:val="007B30C9"/>
    <w:rsid w:val="007B381A"/>
    <w:rsid w:val="007B427A"/>
    <w:rsid w:val="007B6A5A"/>
    <w:rsid w:val="007C10F7"/>
    <w:rsid w:val="007C328F"/>
    <w:rsid w:val="007C55DD"/>
    <w:rsid w:val="007C6433"/>
    <w:rsid w:val="007C68B2"/>
    <w:rsid w:val="007C6A72"/>
    <w:rsid w:val="007D02F6"/>
    <w:rsid w:val="007D040D"/>
    <w:rsid w:val="007D098F"/>
    <w:rsid w:val="007D39BF"/>
    <w:rsid w:val="007D3AA3"/>
    <w:rsid w:val="007D4637"/>
    <w:rsid w:val="007D76CF"/>
    <w:rsid w:val="007D7EB0"/>
    <w:rsid w:val="007E0A96"/>
    <w:rsid w:val="007E1444"/>
    <w:rsid w:val="007E3B7A"/>
    <w:rsid w:val="007E682C"/>
    <w:rsid w:val="007E763B"/>
    <w:rsid w:val="007F0C8F"/>
    <w:rsid w:val="007F1F4F"/>
    <w:rsid w:val="007F3D49"/>
    <w:rsid w:val="007F44B8"/>
    <w:rsid w:val="007F5E45"/>
    <w:rsid w:val="007F78F5"/>
    <w:rsid w:val="00800986"/>
    <w:rsid w:val="00800F4C"/>
    <w:rsid w:val="008015C1"/>
    <w:rsid w:val="00804B9B"/>
    <w:rsid w:val="00805CDA"/>
    <w:rsid w:val="00806205"/>
    <w:rsid w:val="00810EF1"/>
    <w:rsid w:val="0081121C"/>
    <w:rsid w:val="00813C05"/>
    <w:rsid w:val="0081444A"/>
    <w:rsid w:val="00814977"/>
    <w:rsid w:val="00814B4E"/>
    <w:rsid w:val="0081564F"/>
    <w:rsid w:val="008252B3"/>
    <w:rsid w:val="00825581"/>
    <w:rsid w:val="008266DE"/>
    <w:rsid w:val="008271F8"/>
    <w:rsid w:val="008306DE"/>
    <w:rsid w:val="0083119C"/>
    <w:rsid w:val="008325BA"/>
    <w:rsid w:val="008328B8"/>
    <w:rsid w:val="00832D4B"/>
    <w:rsid w:val="00832E04"/>
    <w:rsid w:val="00833938"/>
    <w:rsid w:val="00834480"/>
    <w:rsid w:val="00835383"/>
    <w:rsid w:val="00836988"/>
    <w:rsid w:val="00837071"/>
    <w:rsid w:val="00837F6D"/>
    <w:rsid w:val="00840CA0"/>
    <w:rsid w:val="00842F1F"/>
    <w:rsid w:val="00843757"/>
    <w:rsid w:val="00843D2D"/>
    <w:rsid w:val="0084538C"/>
    <w:rsid w:val="00845D42"/>
    <w:rsid w:val="00846003"/>
    <w:rsid w:val="00846528"/>
    <w:rsid w:val="008469E7"/>
    <w:rsid w:val="008473E9"/>
    <w:rsid w:val="00847848"/>
    <w:rsid w:val="0085120C"/>
    <w:rsid w:val="00851824"/>
    <w:rsid w:val="008601E8"/>
    <w:rsid w:val="00860343"/>
    <w:rsid w:val="00860761"/>
    <w:rsid w:val="0086235F"/>
    <w:rsid w:val="008624CC"/>
    <w:rsid w:val="0086774B"/>
    <w:rsid w:val="0087021E"/>
    <w:rsid w:val="00870D8F"/>
    <w:rsid w:val="00871FE2"/>
    <w:rsid w:val="00873B71"/>
    <w:rsid w:val="008765B5"/>
    <w:rsid w:val="008775A6"/>
    <w:rsid w:val="00880586"/>
    <w:rsid w:val="008805DD"/>
    <w:rsid w:val="00880D26"/>
    <w:rsid w:val="008827EE"/>
    <w:rsid w:val="00882E95"/>
    <w:rsid w:val="00883635"/>
    <w:rsid w:val="00883D56"/>
    <w:rsid w:val="0089128C"/>
    <w:rsid w:val="008936D0"/>
    <w:rsid w:val="008955B3"/>
    <w:rsid w:val="00895E88"/>
    <w:rsid w:val="008968FE"/>
    <w:rsid w:val="008A18AF"/>
    <w:rsid w:val="008A32EF"/>
    <w:rsid w:val="008A6A52"/>
    <w:rsid w:val="008A7E2B"/>
    <w:rsid w:val="008B11A9"/>
    <w:rsid w:val="008B1A41"/>
    <w:rsid w:val="008B3799"/>
    <w:rsid w:val="008B3E71"/>
    <w:rsid w:val="008B448C"/>
    <w:rsid w:val="008B45D0"/>
    <w:rsid w:val="008B5F1E"/>
    <w:rsid w:val="008C0AA6"/>
    <w:rsid w:val="008C1224"/>
    <w:rsid w:val="008C144D"/>
    <w:rsid w:val="008C49AF"/>
    <w:rsid w:val="008C7B3B"/>
    <w:rsid w:val="008D3022"/>
    <w:rsid w:val="008D4E82"/>
    <w:rsid w:val="008D69AA"/>
    <w:rsid w:val="008E04FF"/>
    <w:rsid w:val="008E3620"/>
    <w:rsid w:val="008E4A3D"/>
    <w:rsid w:val="008E7C12"/>
    <w:rsid w:val="008F51F4"/>
    <w:rsid w:val="008F53E8"/>
    <w:rsid w:val="008F54F4"/>
    <w:rsid w:val="00902EB5"/>
    <w:rsid w:val="009033EB"/>
    <w:rsid w:val="00903E1D"/>
    <w:rsid w:val="00904C18"/>
    <w:rsid w:val="00906A6C"/>
    <w:rsid w:val="00907C75"/>
    <w:rsid w:val="00910671"/>
    <w:rsid w:val="00911D3D"/>
    <w:rsid w:val="00912887"/>
    <w:rsid w:val="00912BD7"/>
    <w:rsid w:val="009135BE"/>
    <w:rsid w:val="009135FE"/>
    <w:rsid w:val="009150AE"/>
    <w:rsid w:val="00916159"/>
    <w:rsid w:val="00920548"/>
    <w:rsid w:val="009215E0"/>
    <w:rsid w:val="00922C41"/>
    <w:rsid w:val="00927504"/>
    <w:rsid w:val="00927DA2"/>
    <w:rsid w:val="00933C65"/>
    <w:rsid w:val="00934ACA"/>
    <w:rsid w:val="00935BB6"/>
    <w:rsid w:val="00935C9B"/>
    <w:rsid w:val="00935CE4"/>
    <w:rsid w:val="00936C6D"/>
    <w:rsid w:val="00940F36"/>
    <w:rsid w:val="0094111E"/>
    <w:rsid w:val="00941B0B"/>
    <w:rsid w:val="00943782"/>
    <w:rsid w:val="00944F17"/>
    <w:rsid w:val="009458A8"/>
    <w:rsid w:val="00945ED0"/>
    <w:rsid w:val="00946852"/>
    <w:rsid w:val="0094719C"/>
    <w:rsid w:val="00952988"/>
    <w:rsid w:val="009529ED"/>
    <w:rsid w:val="00952B32"/>
    <w:rsid w:val="009562FD"/>
    <w:rsid w:val="00961440"/>
    <w:rsid w:val="009614F1"/>
    <w:rsid w:val="0096235B"/>
    <w:rsid w:val="0096251F"/>
    <w:rsid w:val="00963DFE"/>
    <w:rsid w:val="00965152"/>
    <w:rsid w:val="00970788"/>
    <w:rsid w:val="009718D4"/>
    <w:rsid w:val="009739E5"/>
    <w:rsid w:val="00973B99"/>
    <w:rsid w:val="00973F67"/>
    <w:rsid w:val="00974178"/>
    <w:rsid w:val="00974A6D"/>
    <w:rsid w:val="0097544B"/>
    <w:rsid w:val="00980E13"/>
    <w:rsid w:val="00982BB7"/>
    <w:rsid w:val="00984105"/>
    <w:rsid w:val="00984DA6"/>
    <w:rsid w:val="00985894"/>
    <w:rsid w:val="0098590F"/>
    <w:rsid w:val="009863AC"/>
    <w:rsid w:val="009863CB"/>
    <w:rsid w:val="00986D3A"/>
    <w:rsid w:val="00987E6D"/>
    <w:rsid w:val="0099152E"/>
    <w:rsid w:val="00993004"/>
    <w:rsid w:val="0099418C"/>
    <w:rsid w:val="009978CE"/>
    <w:rsid w:val="009A1E67"/>
    <w:rsid w:val="009A2442"/>
    <w:rsid w:val="009A288A"/>
    <w:rsid w:val="009A39B1"/>
    <w:rsid w:val="009A3A8D"/>
    <w:rsid w:val="009A7B15"/>
    <w:rsid w:val="009A7CF9"/>
    <w:rsid w:val="009B0286"/>
    <w:rsid w:val="009B1EE2"/>
    <w:rsid w:val="009B5E8F"/>
    <w:rsid w:val="009B743B"/>
    <w:rsid w:val="009C1358"/>
    <w:rsid w:val="009C159A"/>
    <w:rsid w:val="009C1AF9"/>
    <w:rsid w:val="009C37F1"/>
    <w:rsid w:val="009C786C"/>
    <w:rsid w:val="009D0DEC"/>
    <w:rsid w:val="009D25D0"/>
    <w:rsid w:val="009D3E42"/>
    <w:rsid w:val="009D3ED0"/>
    <w:rsid w:val="009D4058"/>
    <w:rsid w:val="009D417F"/>
    <w:rsid w:val="009D4275"/>
    <w:rsid w:val="009D454A"/>
    <w:rsid w:val="009D4E77"/>
    <w:rsid w:val="009D63FA"/>
    <w:rsid w:val="009E1557"/>
    <w:rsid w:val="009E2C3E"/>
    <w:rsid w:val="009E324A"/>
    <w:rsid w:val="009E510A"/>
    <w:rsid w:val="009E53B8"/>
    <w:rsid w:val="009E6462"/>
    <w:rsid w:val="009E6787"/>
    <w:rsid w:val="009E6799"/>
    <w:rsid w:val="009E7195"/>
    <w:rsid w:val="009E7F1E"/>
    <w:rsid w:val="009F2204"/>
    <w:rsid w:val="009F4F4F"/>
    <w:rsid w:val="009F4FEF"/>
    <w:rsid w:val="009F6BF0"/>
    <w:rsid w:val="009F7CF4"/>
    <w:rsid w:val="009F7F35"/>
    <w:rsid w:val="00A00DB7"/>
    <w:rsid w:val="00A0154F"/>
    <w:rsid w:val="00A05BEF"/>
    <w:rsid w:val="00A10B73"/>
    <w:rsid w:val="00A13160"/>
    <w:rsid w:val="00A138CC"/>
    <w:rsid w:val="00A15287"/>
    <w:rsid w:val="00A1731A"/>
    <w:rsid w:val="00A20E74"/>
    <w:rsid w:val="00A224B3"/>
    <w:rsid w:val="00A2621E"/>
    <w:rsid w:val="00A279F4"/>
    <w:rsid w:val="00A32E0E"/>
    <w:rsid w:val="00A33B95"/>
    <w:rsid w:val="00A36A2C"/>
    <w:rsid w:val="00A36C5D"/>
    <w:rsid w:val="00A3713F"/>
    <w:rsid w:val="00A40AF6"/>
    <w:rsid w:val="00A416F1"/>
    <w:rsid w:val="00A423BD"/>
    <w:rsid w:val="00A42D69"/>
    <w:rsid w:val="00A442E1"/>
    <w:rsid w:val="00A45A0D"/>
    <w:rsid w:val="00A467E6"/>
    <w:rsid w:val="00A47000"/>
    <w:rsid w:val="00A520B3"/>
    <w:rsid w:val="00A5372A"/>
    <w:rsid w:val="00A54021"/>
    <w:rsid w:val="00A55B49"/>
    <w:rsid w:val="00A63ABC"/>
    <w:rsid w:val="00A63CAC"/>
    <w:rsid w:val="00A63DC3"/>
    <w:rsid w:val="00A649E9"/>
    <w:rsid w:val="00A70123"/>
    <w:rsid w:val="00A70C94"/>
    <w:rsid w:val="00A72030"/>
    <w:rsid w:val="00A72517"/>
    <w:rsid w:val="00A73C7F"/>
    <w:rsid w:val="00A748D9"/>
    <w:rsid w:val="00A74E87"/>
    <w:rsid w:val="00A75760"/>
    <w:rsid w:val="00A7581D"/>
    <w:rsid w:val="00A76F71"/>
    <w:rsid w:val="00A770F0"/>
    <w:rsid w:val="00A7799B"/>
    <w:rsid w:val="00A8102F"/>
    <w:rsid w:val="00A82BA3"/>
    <w:rsid w:val="00A82E70"/>
    <w:rsid w:val="00A87AC0"/>
    <w:rsid w:val="00A910FB"/>
    <w:rsid w:val="00A91629"/>
    <w:rsid w:val="00A927E3"/>
    <w:rsid w:val="00A94348"/>
    <w:rsid w:val="00A94BA3"/>
    <w:rsid w:val="00A96701"/>
    <w:rsid w:val="00A971B5"/>
    <w:rsid w:val="00AA20A1"/>
    <w:rsid w:val="00AA3CF9"/>
    <w:rsid w:val="00AA532E"/>
    <w:rsid w:val="00AA5ECB"/>
    <w:rsid w:val="00AA6419"/>
    <w:rsid w:val="00AB09CE"/>
    <w:rsid w:val="00AB4FAC"/>
    <w:rsid w:val="00AB50F2"/>
    <w:rsid w:val="00AB5249"/>
    <w:rsid w:val="00AB55E8"/>
    <w:rsid w:val="00AB7539"/>
    <w:rsid w:val="00AC3581"/>
    <w:rsid w:val="00AC3EB4"/>
    <w:rsid w:val="00AC6265"/>
    <w:rsid w:val="00AC7438"/>
    <w:rsid w:val="00AD0C5B"/>
    <w:rsid w:val="00AD3A8A"/>
    <w:rsid w:val="00AD508B"/>
    <w:rsid w:val="00AD611C"/>
    <w:rsid w:val="00AD677C"/>
    <w:rsid w:val="00AD6F59"/>
    <w:rsid w:val="00AE205C"/>
    <w:rsid w:val="00AE4E3B"/>
    <w:rsid w:val="00AE6961"/>
    <w:rsid w:val="00AE7B80"/>
    <w:rsid w:val="00AF2EDD"/>
    <w:rsid w:val="00AF34CF"/>
    <w:rsid w:val="00B014EB"/>
    <w:rsid w:val="00B035FF"/>
    <w:rsid w:val="00B03708"/>
    <w:rsid w:val="00B064CE"/>
    <w:rsid w:val="00B101D5"/>
    <w:rsid w:val="00B12524"/>
    <w:rsid w:val="00B13345"/>
    <w:rsid w:val="00B142C1"/>
    <w:rsid w:val="00B14B8A"/>
    <w:rsid w:val="00B22ACF"/>
    <w:rsid w:val="00B22C33"/>
    <w:rsid w:val="00B236D9"/>
    <w:rsid w:val="00B244CA"/>
    <w:rsid w:val="00B24A7E"/>
    <w:rsid w:val="00B26024"/>
    <w:rsid w:val="00B261B2"/>
    <w:rsid w:val="00B26D78"/>
    <w:rsid w:val="00B278FB"/>
    <w:rsid w:val="00B27CB1"/>
    <w:rsid w:val="00B314BE"/>
    <w:rsid w:val="00B31804"/>
    <w:rsid w:val="00B33535"/>
    <w:rsid w:val="00B339AE"/>
    <w:rsid w:val="00B3443A"/>
    <w:rsid w:val="00B349A7"/>
    <w:rsid w:val="00B34C0F"/>
    <w:rsid w:val="00B37482"/>
    <w:rsid w:val="00B406B0"/>
    <w:rsid w:val="00B42E14"/>
    <w:rsid w:val="00B46B55"/>
    <w:rsid w:val="00B46EA5"/>
    <w:rsid w:val="00B479AF"/>
    <w:rsid w:val="00B501B6"/>
    <w:rsid w:val="00B54DB4"/>
    <w:rsid w:val="00B55C41"/>
    <w:rsid w:val="00B5659C"/>
    <w:rsid w:val="00B56709"/>
    <w:rsid w:val="00B567A0"/>
    <w:rsid w:val="00B57287"/>
    <w:rsid w:val="00B5775C"/>
    <w:rsid w:val="00B61FE1"/>
    <w:rsid w:val="00B6452D"/>
    <w:rsid w:val="00B65957"/>
    <w:rsid w:val="00B6649B"/>
    <w:rsid w:val="00B67BF7"/>
    <w:rsid w:val="00B67E35"/>
    <w:rsid w:val="00B73F6D"/>
    <w:rsid w:val="00B741C0"/>
    <w:rsid w:val="00B74C3F"/>
    <w:rsid w:val="00B8318A"/>
    <w:rsid w:val="00B83789"/>
    <w:rsid w:val="00B85FCD"/>
    <w:rsid w:val="00B86574"/>
    <w:rsid w:val="00B900BE"/>
    <w:rsid w:val="00B92EB5"/>
    <w:rsid w:val="00B93812"/>
    <w:rsid w:val="00B93C99"/>
    <w:rsid w:val="00B94D5B"/>
    <w:rsid w:val="00B963E8"/>
    <w:rsid w:val="00B96801"/>
    <w:rsid w:val="00B97FCA"/>
    <w:rsid w:val="00BA00C0"/>
    <w:rsid w:val="00BA09BE"/>
    <w:rsid w:val="00BA0E08"/>
    <w:rsid w:val="00BA472C"/>
    <w:rsid w:val="00BA5F0B"/>
    <w:rsid w:val="00BA6842"/>
    <w:rsid w:val="00BA6E2B"/>
    <w:rsid w:val="00BB1902"/>
    <w:rsid w:val="00BB285C"/>
    <w:rsid w:val="00BB3771"/>
    <w:rsid w:val="00BC0B75"/>
    <w:rsid w:val="00BC2116"/>
    <w:rsid w:val="00BC221C"/>
    <w:rsid w:val="00BC59A1"/>
    <w:rsid w:val="00BC5C11"/>
    <w:rsid w:val="00BC7248"/>
    <w:rsid w:val="00BC7D2E"/>
    <w:rsid w:val="00BC7FE8"/>
    <w:rsid w:val="00BD2BDC"/>
    <w:rsid w:val="00BD3620"/>
    <w:rsid w:val="00BD3997"/>
    <w:rsid w:val="00BE1A83"/>
    <w:rsid w:val="00BE31FF"/>
    <w:rsid w:val="00BE6DCB"/>
    <w:rsid w:val="00BF0551"/>
    <w:rsid w:val="00BF0FF2"/>
    <w:rsid w:val="00BF168D"/>
    <w:rsid w:val="00BF245E"/>
    <w:rsid w:val="00BF2A9E"/>
    <w:rsid w:val="00C0103B"/>
    <w:rsid w:val="00C020DD"/>
    <w:rsid w:val="00C024F3"/>
    <w:rsid w:val="00C02F53"/>
    <w:rsid w:val="00C06D64"/>
    <w:rsid w:val="00C079D1"/>
    <w:rsid w:val="00C101A6"/>
    <w:rsid w:val="00C11AE8"/>
    <w:rsid w:val="00C13623"/>
    <w:rsid w:val="00C13B7C"/>
    <w:rsid w:val="00C1504C"/>
    <w:rsid w:val="00C16AFC"/>
    <w:rsid w:val="00C205B3"/>
    <w:rsid w:val="00C21C35"/>
    <w:rsid w:val="00C23464"/>
    <w:rsid w:val="00C24FA5"/>
    <w:rsid w:val="00C264D7"/>
    <w:rsid w:val="00C270D0"/>
    <w:rsid w:val="00C30CB6"/>
    <w:rsid w:val="00C30EE1"/>
    <w:rsid w:val="00C31995"/>
    <w:rsid w:val="00C379A9"/>
    <w:rsid w:val="00C414A5"/>
    <w:rsid w:val="00C442E3"/>
    <w:rsid w:val="00C4554D"/>
    <w:rsid w:val="00C45B2B"/>
    <w:rsid w:val="00C47C48"/>
    <w:rsid w:val="00C5242D"/>
    <w:rsid w:val="00C53240"/>
    <w:rsid w:val="00C53267"/>
    <w:rsid w:val="00C535B8"/>
    <w:rsid w:val="00C565CC"/>
    <w:rsid w:val="00C57BF4"/>
    <w:rsid w:val="00C61655"/>
    <w:rsid w:val="00C656A6"/>
    <w:rsid w:val="00C65C35"/>
    <w:rsid w:val="00C65CA8"/>
    <w:rsid w:val="00C6785B"/>
    <w:rsid w:val="00C67A1C"/>
    <w:rsid w:val="00C67D32"/>
    <w:rsid w:val="00C70B77"/>
    <w:rsid w:val="00C71CA6"/>
    <w:rsid w:val="00C72F76"/>
    <w:rsid w:val="00C7314F"/>
    <w:rsid w:val="00C7346B"/>
    <w:rsid w:val="00C73736"/>
    <w:rsid w:val="00C74A1F"/>
    <w:rsid w:val="00C776CD"/>
    <w:rsid w:val="00C77BF9"/>
    <w:rsid w:val="00C80726"/>
    <w:rsid w:val="00C81B75"/>
    <w:rsid w:val="00C82957"/>
    <w:rsid w:val="00C878E9"/>
    <w:rsid w:val="00C8790B"/>
    <w:rsid w:val="00C8795D"/>
    <w:rsid w:val="00C95D6A"/>
    <w:rsid w:val="00CA0437"/>
    <w:rsid w:val="00CA077E"/>
    <w:rsid w:val="00CA1184"/>
    <w:rsid w:val="00CA2AD7"/>
    <w:rsid w:val="00CA4745"/>
    <w:rsid w:val="00CA4FB4"/>
    <w:rsid w:val="00CA58E8"/>
    <w:rsid w:val="00CB340D"/>
    <w:rsid w:val="00CB398C"/>
    <w:rsid w:val="00CB5757"/>
    <w:rsid w:val="00CC2666"/>
    <w:rsid w:val="00CC2931"/>
    <w:rsid w:val="00CC4410"/>
    <w:rsid w:val="00CC6510"/>
    <w:rsid w:val="00CC6F7C"/>
    <w:rsid w:val="00CD3E07"/>
    <w:rsid w:val="00CE0114"/>
    <w:rsid w:val="00CE1EE9"/>
    <w:rsid w:val="00CE23CB"/>
    <w:rsid w:val="00CE2B04"/>
    <w:rsid w:val="00CE2F08"/>
    <w:rsid w:val="00CE7953"/>
    <w:rsid w:val="00CF19A8"/>
    <w:rsid w:val="00CF284C"/>
    <w:rsid w:val="00CF4AC7"/>
    <w:rsid w:val="00CF55F9"/>
    <w:rsid w:val="00CF5E47"/>
    <w:rsid w:val="00CF7B43"/>
    <w:rsid w:val="00CF7CEA"/>
    <w:rsid w:val="00D02B50"/>
    <w:rsid w:val="00D03F5E"/>
    <w:rsid w:val="00D04A64"/>
    <w:rsid w:val="00D11FEE"/>
    <w:rsid w:val="00D130DB"/>
    <w:rsid w:val="00D13A44"/>
    <w:rsid w:val="00D164C0"/>
    <w:rsid w:val="00D169C8"/>
    <w:rsid w:val="00D17004"/>
    <w:rsid w:val="00D170C0"/>
    <w:rsid w:val="00D17244"/>
    <w:rsid w:val="00D176DE"/>
    <w:rsid w:val="00D202F5"/>
    <w:rsid w:val="00D224B0"/>
    <w:rsid w:val="00D25DCF"/>
    <w:rsid w:val="00D306DD"/>
    <w:rsid w:val="00D3166A"/>
    <w:rsid w:val="00D331B7"/>
    <w:rsid w:val="00D343D5"/>
    <w:rsid w:val="00D34AF4"/>
    <w:rsid w:val="00D4174C"/>
    <w:rsid w:val="00D41F32"/>
    <w:rsid w:val="00D4284F"/>
    <w:rsid w:val="00D42998"/>
    <w:rsid w:val="00D46C56"/>
    <w:rsid w:val="00D473B0"/>
    <w:rsid w:val="00D5055B"/>
    <w:rsid w:val="00D52D83"/>
    <w:rsid w:val="00D54440"/>
    <w:rsid w:val="00D54D15"/>
    <w:rsid w:val="00D55606"/>
    <w:rsid w:val="00D57910"/>
    <w:rsid w:val="00D57D2B"/>
    <w:rsid w:val="00D57EE6"/>
    <w:rsid w:val="00D618CF"/>
    <w:rsid w:val="00D63B46"/>
    <w:rsid w:val="00D64BB2"/>
    <w:rsid w:val="00D6565E"/>
    <w:rsid w:val="00D65D68"/>
    <w:rsid w:val="00D667EC"/>
    <w:rsid w:val="00D700E6"/>
    <w:rsid w:val="00D734BD"/>
    <w:rsid w:val="00D736B8"/>
    <w:rsid w:val="00D73CE9"/>
    <w:rsid w:val="00D750E4"/>
    <w:rsid w:val="00D75E98"/>
    <w:rsid w:val="00D8312C"/>
    <w:rsid w:val="00D84FCC"/>
    <w:rsid w:val="00D84FE6"/>
    <w:rsid w:val="00D86492"/>
    <w:rsid w:val="00D871C5"/>
    <w:rsid w:val="00D91480"/>
    <w:rsid w:val="00D943F6"/>
    <w:rsid w:val="00D959B6"/>
    <w:rsid w:val="00D96AED"/>
    <w:rsid w:val="00D97ABE"/>
    <w:rsid w:val="00DA02B1"/>
    <w:rsid w:val="00DB2A7F"/>
    <w:rsid w:val="00DB3F30"/>
    <w:rsid w:val="00DB55BF"/>
    <w:rsid w:val="00DB58CE"/>
    <w:rsid w:val="00DC2FA1"/>
    <w:rsid w:val="00DC386C"/>
    <w:rsid w:val="00DD0834"/>
    <w:rsid w:val="00DD088F"/>
    <w:rsid w:val="00DD17D5"/>
    <w:rsid w:val="00DD214E"/>
    <w:rsid w:val="00DD2A2B"/>
    <w:rsid w:val="00DD2A8E"/>
    <w:rsid w:val="00DD310A"/>
    <w:rsid w:val="00DD36AF"/>
    <w:rsid w:val="00DD38B0"/>
    <w:rsid w:val="00DD4251"/>
    <w:rsid w:val="00DD60AA"/>
    <w:rsid w:val="00DD64B4"/>
    <w:rsid w:val="00DD7355"/>
    <w:rsid w:val="00DE16E9"/>
    <w:rsid w:val="00DE4B81"/>
    <w:rsid w:val="00DE4C96"/>
    <w:rsid w:val="00DE7F6B"/>
    <w:rsid w:val="00DF0FB4"/>
    <w:rsid w:val="00DF2C55"/>
    <w:rsid w:val="00DF2E4C"/>
    <w:rsid w:val="00DF4066"/>
    <w:rsid w:val="00DF4535"/>
    <w:rsid w:val="00DF4F64"/>
    <w:rsid w:val="00DF50F9"/>
    <w:rsid w:val="00DF5A96"/>
    <w:rsid w:val="00E0277D"/>
    <w:rsid w:val="00E03520"/>
    <w:rsid w:val="00E05EC0"/>
    <w:rsid w:val="00E06035"/>
    <w:rsid w:val="00E07B13"/>
    <w:rsid w:val="00E10C88"/>
    <w:rsid w:val="00E1396A"/>
    <w:rsid w:val="00E13CEC"/>
    <w:rsid w:val="00E150B1"/>
    <w:rsid w:val="00E1511F"/>
    <w:rsid w:val="00E15BD8"/>
    <w:rsid w:val="00E20355"/>
    <w:rsid w:val="00E21B8D"/>
    <w:rsid w:val="00E23133"/>
    <w:rsid w:val="00E243D9"/>
    <w:rsid w:val="00E2516A"/>
    <w:rsid w:val="00E25868"/>
    <w:rsid w:val="00E27CAF"/>
    <w:rsid w:val="00E31002"/>
    <w:rsid w:val="00E31392"/>
    <w:rsid w:val="00E34244"/>
    <w:rsid w:val="00E365A0"/>
    <w:rsid w:val="00E36DFA"/>
    <w:rsid w:val="00E37C88"/>
    <w:rsid w:val="00E42143"/>
    <w:rsid w:val="00E427A0"/>
    <w:rsid w:val="00E42BEF"/>
    <w:rsid w:val="00E42FB5"/>
    <w:rsid w:val="00E43345"/>
    <w:rsid w:val="00E443C3"/>
    <w:rsid w:val="00E46F50"/>
    <w:rsid w:val="00E477D3"/>
    <w:rsid w:val="00E50288"/>
    <w:rsid w:val="00E516FE"/>
    <w:rsid w:val="00E52785"/>
    <w:rsid w:val="00E55221"/>
    <w:rsid w:val="00E564F9"/>
    <w:rsid w:val="00E62407"/>
    <w:rsid w:val="00E6606E"/>
    <w:rsid w:val="00E6678C"/>
    <w:rsid w:val="00E70BA4"/>
    <w:rsid w:val="00E72CA9"/>
    <w:rsid w:val="00E730DE"/>
    <w:rsid w:val="00E74750"/>
    <w:rsid w:val="00E76C1F"/>
    <w:rsid w:val="00E817B1"/>
    <w:rsid w:val="00E83F5D"/>
    <w:rsid w:val="00E87102"/>
    <w:rsid w:val="00E96E4D"/>
    <w:rsid w:val="00E97366"/>
    <w:rsid w:val="00E978A6"/>
    <w:rsid w:val="00E97F93"/>
    <w:rsid w:val="00EA0237"/>
    <w:rsid w:val="00EA2ADC"/>
    <w:rsid w:val="00EA3E79"/>
    <w:rsid w:val="00EA4CDC"/>
    <w:rsid w:val="00EA5531"/>
    <w:rsid w:val="00EA72B1"/>
    <w:rsid w:val="00EA7CA6"/>
    <w:rsid w:val="00EB087A"/>
    <w:rsid w:val="00EC0E49"/>
    <w:rsid w:val="00EC2F85"/>
    <w:rsid w:val="00EC3755"/>
    <w:rsid w:val="00EC3A03"/>
    <w:rsid w:val="00EC424A"/>
    <w:rsid w:val="00ED1BBF"/>
    <w:rsid w:val="00ED2107"/>
    <w:rsid w:val="00ED4494"/>
    <w:rsid w:val="00ED510C"/>
    <w:rsid w:val="00ED5BAE"/>
    <w:rsid w:val="00ED70EE"/>
    <w:rsid w:val="00EE0E85"/>
    <w:rsid w:val="00EE297E"/>
    <w:rsid w:val="00EE35E2"/>
    <w:rsid w:val="00EE60D2"/>
    <w:rsid w:val="00EE7F2E"/>
    <w:rsid w:val="00EF2C1D"/>
    <w:rsid w:val="00EF5CFC"/>
    <w:rsid w:val="00EF5DB4"/>
    <w:rsid w:val="00EF70BD"/>
    <w:rsid w:val="00EF78F4"/>
    <w:rsid w:val="00F00B5F"/>
    <w:rsid w:val="00F01AF7"/>
    <w:rsid w:val="00F028D3"/>
    <w:rsid w:val="00F05EC7"/>
    <w:rsid w:val="00F06203"/>
    <w:rsid w:val="00F12BAB"/>
    <w:rsid w:val="00F162A7"/>
    <w:rsid w:val="00F162D7"/>
    <w:rsid w:val="00F16649"/>
    <w:rsid w:val="00F17F42"/>
    <w:rsid w:val="00F20BFE"/>
    <w:rsid w:val="00F21327"/>
    <w:rsid w:val="00F21B53"/>
    <w:rsid w:val="00F2220A"/>
    <w:rsid w:val="00F2279C"/>
    <w:rsid w:val="00F27ACA"/>
    <w:rsid w:val="00F27EF4"/>
    <w:rsid w:val="00F306E5"/>
    <w:rsid w:val="00F333AE"/>
    <w:rsid w:val="00F339E4"/>
    <w:rsid w:val="00F33F48"/>
    <w:rsid w:val="00F35CC4"/>
    <w:rsid w:val="00F4318F"/>
    <w:rsid w:val="00F43D5D"/>
    <w:rsid w:val="00F46E81"/>
    <w:rsid w:val="00F46FF7"/>
    <w:rsid w:val="00F504AC"/>
    <w:rsid w:val="00F5567C"/>
    <w:rsid w:val="00F5744E"/>
    <w:rsid w:val="00F57831"/>
    <w:rsid w:val="00F655BC"/>
    <w:rsid w:val="00F65A0D"/>
    <w:rsid w:val="00F66E6E"/>
    <w:rsid w:val="00F67754"/>
    <w:rsid w:val="00F70DF9"/>
    <w:rsid w:val="00F70E83"/>
    <w:rsid w:val="00F736A7"/>
    <w:rsid w:val="00F738F7"/>
    <w:rsid w:val="00F73A3D"/>
    <w:rsid w:val="00F75471"/>
    <w:rsid w:val="00F7573D"/>
    <w:rsid w:val="00F762AC"/>
    <w:rsid w:val="00F762DD"/>
    <w:rsid w:val="00F7747D"/>
    <w:rsid w:val="00F80E10"/>
    <w:rsid w:val="00F80EE7"/>
    <w:rsid w:val="00F81A66"/>
    <w:rsid w:val="00F83EF4"/>
    <w:rsid w:val="00F8537D"/>
    <w:rsid w:val="00F860BD"/>
    <w:rsid w:val="00F86E9D"/>
    <w:rsid w:val="00F90B63"/>
    <w:rsid w:val="00F90F68"/>
    <w:rsid w:val="00F9159F"/>
    <w:rsid w:val="00F92140"/>
    <w:rsid w:val="00F92F43"/>
    <w:rsid w:val="00F93E8B"/>
    <w:rsid w:val="00F97CA3"/>
    <w:rsid w:val="00FA0BC7"/>
    <w:rsid w:val="00FA0F0A"/>
    <w:rsid w:val="00FA1227"/>
    <w:rsid w:val="00FA1630"/>
    <w:rsid w:val="00FA2179"/>
    <w:rsid w:val="00FA3498"/>
    <w:rsid w:val="00FA5BD6"/>
    <w:rsid w:val="00FA638E"/>
    <w:rsid w:val="00FA6417"/>
    <w:rsid w:val="00FB1576"/>
    <w:rsid w:val="00FB264E"/>
    <w:rsid w:val="00FB28F0"/>
    <w:rsid w:val="00FB3A89"/>
    <w:rsid w:val="00FB415D"/>
    <w:rsid w:val="00FB5242"/>
    <w:rsid w:val="00FB64B0"/>
    <w:rsid w:val="00FB6714"/>
    <w:rsid w:val="00FB76D6"/>
    <w:rsid w:val="00FC1BF4"/>
    <w:rsid w:val="00FC2309"/>
    <w:rsid w:val="00FC418D"/>
    <w:rsid w:val="00FC4B6A"/>
    <w:rsid w:val="00FC5024"/>
    <w:rsid w:val="00FC6A25"/>
    <w:rsid w:val="00FC75F7"/>
    <w:rsid w:val="00FD1F76"/>
    <w:rsid w:val="00FD2896"/>
    <w:rsid w:val="00FD28DB"/>
    <w:rsid w:val="00FD3E79"/>
    <w:rsid w:val="00FD4063"/>
    <w:rsid w:val="00FD47ED"/>
    <w:rsid w:val="00FD4FA9"/>
    <w:rsid w:val="00FE2614"/>
    <w:rsid w:val="00FF0B1E"/>
    <w:rsid w:val="00FF307F"/>
    <w:rsid w:val="00FF60DA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D9"/>
    <w:rPr>
      <w:rFonts w:ascii="Arial" w:eastAsia="Batang" w:hAnsi="Arial"/>
      <w:sz w:val="24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E15BD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5BD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9214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0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00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00C0"/>
  </w:style>
  <w:style w:type="table" w:styleId="TableGrid">
    <w:name w:val="Table Grid"/>
    <w:basedOn w:val="TableNormal"/>
    <w:rsid w:val="00555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pewriter">
    <w:name w:val="Typewriter"/>
    <w:rsid w:val="00555F98"/>
    <w:rPr>
      <w:sz w:val="20"/>
    </w:rPr>
  </w:style>
  <w:style w:type="character" w:styleId="Hyperlink">
    <w:name w:val="Hyperlink"/>
    <w:rsid w:val="00A7799B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F92140"/>
    <w:rPr>
      <w:rFonts w:ascii="Calibri" w:eastAsia="Times New Roman" w:hAnsi="Calibri" w:cs="Times New Roman"/>
      <w:b/>
      <w:bCs/>
      <w:sz w:val="28"/>
      <w:szCs w:val="28"/>
      <w:lang w:eastAsia="ko-KR"/>
    </w:rPr>
  </w:style>
  <w:style w:type="paragraph" w:styleId="BalloonText">
    <w:name w:val="Balloon Text"/>
    <w:basedOn w:val="Normal"/>
    <w:link w:val="BalloonTextChar"/>
    <w:rsid w:val="00040BD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40BD9"/>
    <w:rPr>
      <w:rFonts w:ascii="Tahoma" w:eastAsia="Batang" w:hAnsi="Tahoma" w:cs="Tahoma"/>
      <w:sz w:val="16"/>
      <w:szCs w:val="16"/>
      <w:lang w:eastAsia="ko-KR"/>
    </w:rPr>
  </w:style>
  <w:style w:type="character" w:customStyle="1" w:styleId="Heading1Char">
    <w:name w:val="Heading 1 Char"/>
    <w:link w:val="Heading1"/>
    <w:rsid w:val="00E15BD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15BD8"/>
    <w:rPr>
      <w:rFonts w:ascii="Arial" w:hAnsi="Arial" w:cs="Arial"/>
      <w:b/>
      <w:bCs/>
      <w:i/>
      <w:iCs/>
      <w:sz w:val="28"/>
      <w:szCs w:val="28"/>
    </w:rPr>
  </w:style>
  <w:style w:type="character" w:customStyle="1" w:styleId="Comment">
    <w:name w:val="Comment"/>
    <w:rsid w:val="00E15BD8"/>
    <w:rPr>
      <w:vanish/>
    </w:rPr>
  </w:style>
  <w:style w:type="character" w:customStyle="1" w:styleId="HTMLMarkup">
    <w:name w:val="HTML Markup"/>
    <w:rsid w:val="00E15BD8"/>
    <w:rPr>
      <w:color w:val="FF0000"/>
    </w:rPr>
  </w:style>
  <w:style w:type="character" w:customStyle="1" w:styleId="Variable">
    <w:name w:val="Variable"/>
    <w:rsid w:val="00E15BD8"/>
  </w:style>
  <w:style w:type="character" w:styleId="Strong">
    <w:name w:val="Strong"/>
    <w:qFormat/>
    <w:rsid w:val="00E15BD8"/>
    <w:rPr>
      <w:rFonts w:cs="Times New Roman"/>
    </w:rPr>
  </w:style>
  <w:style w:type="character" w:customStyle="1" w:styleId="Sample">
    <w:name w:val="Sample"/>
    <w:rsid w:val="00E15BD8"/>
  </w:style>
  <w:style w:type="paragraph" w:customStyle="1" w:styleId="zTopofFor">
    <w:name w:val="zTop of For"/>
    <w:rsid w:val="00E15BD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Helv" w:eastAsia="Batang" w:hAnsi="Helv"/>
      <w:vanish/>
      <w:sz w:val="16"/>
      <w:szCs w:val="16"/>
      <w:lang w:val="en-US" w:eastAsia="ko-KR"/>
    </w:rPr>
  </w:style>
  <w:style w:type="paragraph" w:customStyle="1" w:styleId="zBottomof">
    <w:name w:val="zBottom of"/>
    <w:rsid w:val="00E15BD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Helv" w:eastAsia="Batang" w:hAnsi="Helv"/>
      <w:sz w:val="16"/>
      <w:szCs w:val="16"/>
      <w:lang w:val="en-US" w:eastAsia="ko-KR"/>
    </w:rPr>
  </w:style>
  <w:style w:type="paragraph" w:customStyle="1" w:styleId="Preformatted">
    <w:name w:val="Preformatted"/>
    <w:rsid w:val="00E15BD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</w:pPr>
    <w:rPr>
      <w:rFonts w:ascii="Helv" w:eastAsia="Batang" w:hAnsi="Helv"/>
      <w:lang w:val="en-US" w:eastAsia="ko-KR"/>
    </w:rPr>
  </w:style>
  <w:style w:type="character" w:customStyle="1" w:styleId="Keyboard">
    <w:name w:val="Keyboard"/>
    <w:rsid w:val="00E15BD8"/>
    <w:rPr>
      <w:sz w:val="20"/>
    </w:rPr>
  </w:style>
  <w:style w:type="character" w:customStyle="1" w:styleId="FollowedHype">
    <w:name w:val="FollowedHype"/>
    <w:rsid w:val="00E15BD8"/>
    <w:rPr>
      <w:color w:val="800080"/>
    </w:rPr>
  </w:style>
  <w:style w:type="character" w:styleId="Emphasis">
    <w:name w:val="Emphasis"/>
    <w:qFormat/>
    <w:rsid w:val="00E15BD8"/>
    <w:rPr>
      <w:rFonts w:cs="Times New Roman"/>
    </w:rPr>
  </w:style>
  <w:style w:type="character" w:customStyle="1" w:styleId="CODE">
    <w:name w:val="CODE"/>
    <w:rsid w:val="00E15BD8"/>
    <w:rPr>
      <w:sz w:val="20"/>
    </w:rPr>
  </w:style>
  <w:style w:type="character" w:customStyle="1" w:styleId="CITE">
    <w:name w:val="CITE"/>
    <w:rsid w:val="00E15BD8"/>
  </w:style>
  <w:style w:type="paragraph" w:customStyle="1" w:styleId="Blockquote">
    <w:name w:val="Blockquote"/>
    <w:rsid w:val="00E15BD8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360"/>
    </w:pPr>
    <w:rPr>
      <w:rFonts w:ascii="Helv" w:eastAsia="Batang" w:hAnsi="Helv"/>
      <w:sz w:val="24"/>
      <w:szCs w:val="24"/>
      <w:lang w:val="en-US" w:eastAsia="ko-KR"/>
    </w:rPr>
  </w:style>
  <w:style w:type="paragraph" w:customStyle="1" w:styleId="Address">
    <w:name w:val="Address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24"/>
      <w:szCs w:val="24"/>
      <w:lang w:val="en-US" w:eastAsia="ko-KR"/>
    </w:rPr>
  </w:style>
  <w:style w:type="paragraph" w:customStyle="1" w:styleId="H6">
    <w:name w:val="H6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16"/>
      <w:szCs w:val="16"/>
      <w:lang w:val="en-US" w:eastAsia="ko-KR"/>
    </w:rPr>
  </w:style>
  <w:style w:type="paragraph" w:customStyle="1" w:styleId="H5">
    <w:name w:val="H5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lang w:val="en-US" w:eastAsia="ko-KR"/>
    </w:rPr>
  </w:style>
  <w:style w:type="paragraph" w:customStyle="1" w:styleId="H4">
    <w:name w:val="H4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24"/>
      <w:szCs w:val="24"/>
      <w:lang w:val="en-US" w:eastAsia="ko-KR"/>
    </w:rPr>
  </w:style>
  <w:style w:type="paragraph" w:customStyle="1" w:styleId="H3">
    <w:name w:val="H3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28"/>
      <w:szCs w:val="28"/>
      <w:lang w:val="en-US" w:eastAsia="ko-KR"/>
    </w:rPr>
  </w:style>
  <w:style w:type="paragraph" w:customStyle="1" w:styleId="H2">
    <w:name w:val="H2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36"/>
      <w:szCs w:val="36"/>
      <w:lang w:val="en-US" w:eastAsia="ko-KR"/>
    </w:rPr>
  </w:style>
  <w:style w:type="paragraph" w:customStyle="1" w:styleId="H1">
    <w:name w:val="H1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48"/>
      <w:szCs w:val="48"/>
      <w:lang w:val="en-US" w:eastAsia="ko-KR"/>
    </w:rPr>
  </w:style>
  <w:style w:type="character" w:customStyle="1" w:styleId="Definition">
    <w:name w:val="Definition"/>
    <w:rsid w:val="00E15BD8"/>
  </w:style>
  <w:style w:type="paragraph" w:customStyle="1" w:styleId="DefinitionL">
    <w:name w:val="Definition L"/>
    <w:rsid w:val="00E15BD8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rFonts w:ascii="Helv" w:eastAsia="Batang" w:hAnsi="Helv"/>
      <w:sz w:val="24"/>
      <w:szCs w:val="24"/>
      <w:lang w:val="en-US" w:eastAsia="ko-KR"/>
    </w:rPr>
  </w:style>
  <w:style w:type="paragraph" w:customStyle="1" w:styleId="DefinitionT">
    <w:name w:val="Definition T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24"/>
      <w:szCs w:val="24"/>
      <w:lang w:val="en-US" w:eastAsia="ko-KR"/>
    </w:rPr>
  </w:style>
  <w:style w:type="numbering" w:customStyle="1" w:styleId="NoList1">
    <w:name w:val="No List1"/>
    <w:next w:val="NoList"/>
    <w:semiHidden/>
    <w:rsid w:val="00E15BD8"/>
  </w:style>
  <w:style w:type="character" w:styleId="CommentReference">
    <w:name w:val="annotation reference"/>
    <w:rsid w:val="00E15B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BD8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15BD8"/>
  </w:style>
  <w:style w:type="paragraph" w:styleId="Caption">
    <w:name w:val="caption"/>
    <w:basedOn w:val="Normal"/>
    <w:next w:val="Normal"/>
    <w:link w:val="CaptionChar"/>
    <w:uiPriority w:val="99"/>
    <w:qFormat/>
    <w:rsid w:val="00E15BD8"/>
    <w:rPr>
      <w:rFonts w:ascii="Times New Roman" w:eastAsia="Times New Roman" w:hAnsi="Times New Roman"/>
      <w:b/>
      <w:bCs/>
      <w:sz w:val="20"/>
      <w:szCs w:val="20"/>
    </w:rPr>
  </w:style>
  <w:style w:type="paragraph" w:styleId="E-mailSignature">
    <w:name w:val="E-mail Signature"/>
    <w:basedOn w:val="Normal"/>
    <w:link w:val="E-mailSignatureChar"/>
    <w:rsid w:val="00E15BD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E-mailSignatureChar">
    <w:name w:val="E-mail Signature Char"/>
    <w:link w:val="E-mailSignature"/>
    <w:rsid w:val="00E15BD8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E1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E15BD8"/>
    <w:rPr>
      <w:color w:val="FF00FF"/>
      <w:u w:val="single"/>
    </w:rPr>
  </w:style>
  <w:style w:type="paragraph" w:customStyle="1" w:styleId="xl30">
    <w:name w:val="xl30"/>
    <w:basedOn w:val="Normal"/>
    <w:rsid w:val="00E15BD8"/>
    <w:pPr>
      <w:spacing w:before="100" w:beforeAutospacing="1" w:after="100" w:afterAutospacing="1"/>
    </w:pPr>
    <w:rPr>
      <w:rFonts w:eastAsia="Times New Roman" w:cs="Arial"/>
      <w:sz w:val="16"/>
      <w:szCs w:val="16"/>
      <w:lang w:eastAsia="en-US"/>
    </w:rPr>
  </w:style>
  <w:style w:type="paragraph" w:customStyle="1" w:styleId="xl24">
    <w:name w:val="xl24"/>
    <w:basedOn w:val="Normal"/>
    <w:rsid w:val="00E15BD8"/>
    <w:pPr>
      <w:spacing w:before="100" w:beforeAutospacing="1" w:after="100" w:afterAutospacing="1"/>
    </w:pPr>
    <w:rPr>
      <w:rFonts w:eastAsia="Times New Roman" w:cs="Arial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rsid w:val="00E15BD8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E15BD8"/>
    <w:rPr>
      <w:rFonts w:ascii="Tahoma" w:hAnsi="Tahoma" w:cs="Tahoma"/>
      <w:shd w:val="clear" w:color="auto" w:fill="000080"/>
    </w:rPr>
  </w:style>
  <w:style w:type="character" w:customStyle="1" w:styleId="highlight">
    <w:name w:val="highlight"/>
    <w:rsid w:val="00391EDC"/>
  </w:style>
  <w:style w:type="character" w:customStyle="1" w:styleId="CaptionChar">
    <w:name w:val="Caption Char"/>
    <w:link w:val="Caption"/>
    <w:uiPriority w:val="99"/>
    <w:locked/>
    <w:rsid w:val="00391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D9"/>
    <w:rPr>
      <w:rFonts w:ascii="Arial" w:eastAsia="Batang" w:hAnsi="Arial"/>
      <w:sz w:val="24"/>
      <w:szCs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E15BD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5BD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9214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0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00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00C0"/>
  </w:style>
  <w:style w:type="table" w:styleId="TableGrid">
    <w:name w:val="Table Grid"/>
    <w:basedOn w:val="TableNormal"/>
    <w:rsid w:val="00555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pewriter">
    <w:name w:val="Typewriter"/>
    <w:rsid w:val="00555F98"/>
    <w:rPr>
      <w:sz w:val="20"/>
    </w:rPr>
  </w:style>
  <w:style w:type="character" w:styleId="Hyperlink">
    <w:name w:val="Hyperlink"/>
    <w:rsid w:val="00A7799B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F92140"/>
    <w:rPr>
      <w:rFonts w:ascii="Calibri" w:eastAsia="Times New Roman" w:hAnsi="Calibri" w:cs="Times New Roman"/>
      <w:b/>
      <w:bCs/>
      <w:sz w:val="28"/>
      <w:szCs w:val="28"/>
      <w:lang w:eastAsia="ko-KR"/>
    </w:rPr>
  </w:style>
  <w:style w:type="paragraph" w:styleId="BalloonText">
    <w:name w:val="Balloon Text"/>
    <w:basedOn w:val="Normal"/>
    <w:link w:val="BalloonTextChar"/>
    <w:rsid w:val="00040BD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40BD9"/>
    <w:rPr>
      <w:rFonts w:ascii="Tahoma" w:eastAsia="Batang" w:hAnsi="Tahoma" w:cs="Tahoma"/>
      <w:sz w:val="16"/>
      <w:szCs w:val="16"/>
      <w:lang w:eastAsia="ko-KR"/>
    </w:rPr>
  </w:style>
  <w:style w:type="character" w:customStyle="1" w:styleId="Heading1Char">
    <w:name w:val="Heading 1 Char"/>
    <w:link w:val="Heading1"/>
    <w:rsid w:val="00E15BD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15BD8"/>
    <w:rPr>
      <w:rFonts w:ascii="Arial" w:hAnsi="Arial" w:cs="Arial"/>
      <w:b/>
      <w:bCs/>
      <w:i/>
      <w:iCs/>
      <w:sz w:val="28"/>
      <w:szCs w:val="28"/>
    </w:rPr>
  </w:style>
  <w:style w:type="character" w:customStyle="1" w:styleId="Comment">
    <w:name w:val="Comment"/>
    <w:rsid w:val="00E15BD8"/>
    <w:rPr>
      <w:vanish/>
    </w:rPr>
  </w:style>
  <w:style w:type="character" w:customStyle="1" w:styleId="HTMLMarkup">
    <w:name w:val="HTML Markup"/>
    <w:rsid w:val="00E15BD8"/>
    <w:rPr>
      <w:color w:val="FF0000"/>
    </w:rPr>
  </w:style>
  <w:style w:type="character" w:customStyle="1" w:styleId="Variable">
    <w:name w:val="Variable"/>
    <w:rsid w:val="00E15BD8"/>
  </w:style>
  <w:style w:type="character" w:styleId="Strong">
    <w:name w:val="Strong"/>
    <w:qFormat/>
    <w:rsid w:val="00E15BD8"/>
    <w:rPr>
      <w:rFonts w:cs="Times New Roman"/>
    </w:rPr>
  </w:style>
  <w:style w:type="character" w:customStyle="1" w:styleId="Sample">
    <w:name w:val="Sample"/>
    <w:rsid w:val="00E15BD8"/>
  </w:style>
  <w:style w:type="paragraph" w:customStyle="1" w:styleId="zTopofFor">
    <w:name w:val="zTop of For"/>
    <w:rsid w:val="00E15BD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Helv" w:eastAsia="Batang" w:hAnsi="Helv"/>
      <w:vanish/>
      <w:sz w:val="16"/>
      <w:szCs w:val="16"/>
      <w:lang w:val="en-US" w:eastAsia="ko-KR"/>
    </w:rPr>
  </w:style>
  <w:style w:type="paragraph" w:customStyle="1" w:styleId="zBottomof">
    <w:name w:val="zBottom of"/>
    <w:rsid w:val="00E15BD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Helv" w:eastAsia="Batang" w:hAnsi="Helv"/>
      <w:sz w:val="16"/>
      <w:szCs w:val="16"/>
      <w:lang w:val="en-US" w:eastAsia="ko-KR"/>
    </w:rPr>
  </w:style>
  <w:style w:type="paragraph" w:customStyle="1" w:styleId="Preformatted">
    <w:name w:val="Preformatted"/>
    <w:rsid w:val="00E15BD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</w:pPr>
    <w:rPr>
      <w:rFonts w:ascii="Helv" w:eastAsia="Batang" w:hAnsi="Helv"/>
      <w:lang w:val="en-US" w:eastAsia="ko-KR"/>
    </w:rPr>
  </w:style>
  <w:style w:type="character" w:customStyle="1" w:styleId="Keyboard">
    <w:name w:val="Keyboard"/>
    <w:rsid w:val="00E15BD8"/>
    <w:rPr>
      <w:sz w:val="20"/>
    </w:rPr>
  </w:style>
  <w:style w:type="character" w:customStyle="1" w:styleId="FollowedHype">
    <w:name w:val="FollowedHype"/>
    <w:rsid w:val="00E15BD8"/>
    <w:rPr>
      <w:color w:val="800080"/>
    </w:rPr>
  </w:style>
  <w:style w:type="character" w:styleId="Emphasis">
    <w:name w:val="Emphasis"/>
    <w:qFormat/>
    <w:rsid w:val="00E15BD8"/>
    <w:rPr>
      <w:rFonts w:cs="Times New Roman"/>
    </w:rPr>
  </w:style>
  <w:style w:type="character" w:customStyle="1" w:styleId="CODE">
    <w:name w:val="CODE"/>
    <w:rsid w:val="00E15BD8"/>
    <w:rPr>
      <w:sz w:val="20"/>
    </w:rPr>
  </w:style>
  <w:style w:type="character" w:customStyle="1" w:styleId="CITE">
    <w:name w:val="CITE"/>
    <w:rsid w:val="00E15BD8"/>
  </w:style>
  <w:style w:type="paragraph" w:customStyle="1" w:styleId="Blockquote">
    <w:name w:val="Blockquote"/>
    <w:rsid w:val="00E15BD8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360"/>
    </w:pPr>
    <w:rPr>
      <w:rFonts w:ascii="Helv" w:eastAsia="Batang" w:hAnsi="Helv"/>
      <w:sz w:val="24"/>
      <w:szCs w:val="24"/>
      <w:lang w:val="en-US" w:eastAsia="ko-KR"/>
    </w:rPr>
  </w:style>
  <w:style w:type="paragraph" w:customStyle="1" w:styleId="Address">
    <w:name w:val="Address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24"/>
      <w:szCs w:val="24"/>
      <w:lang w:val="en-US" w:eastAsia="ko-KR"/>
    </w:rPr>
  </w:style>
  <w:style w:type="paragraph" w:customStyle="1" w:styleId="H6">
    <w:name w:val="H6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16"/>
      <w:szCs w:val="16"/>
      <w:lang w:val="en-US" w:eastAsia="ko-KR"/>
    </w:rPr>
  </w:style>
  <w:style w:type="paragraph" w:customStyle="1" w:styleId="H5">
    <w:name w:val="H5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lang w:val="en-US" w:eastAsia="ko-KR"/>
    </w:rPr>
  </w:style>
  <w:style w:type="paragraph" w:customStyle="1" w:styleId="H4">
    <w:name w:val="H4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24"/>
      <w:szCs w:val="24"/>
      <w:lang w:val="en-US" w:eastAsia="ko-KR"/>
    </w:rPr>
  </w:style>
  <w:style w:type="paragraph" w:customStyle="1" w:styleId="H3">
    <w:name w:val="H3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28"/>
      <w:szCs w:val="28"/>
      <w:lang w:val="en-US" w:eastAsia="ko-KR"/>
    </w:rPr>
  </w:style>
  <w:style w:type="paragraph" w:customStyle="1" w:styleId="H2">
    <w:name w:val="H2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36"/>
      <w:szCs w:val="36"/>
      <w:lang w:val="en-US" w:eastAsia="ko-KR"/>
    </w:rPr>
  </w:style>
  <w:style w:type="paragraph" w:customStyle="1" w:styleId="H1">
    <w:name w:val="H1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48"/>
      <w:szCs w:val="48"/>
      <w:lang w:val="en-US" w:eastAsia="ko-KR"/>
    </w:rPr>
  </w:style>
  <w:style w:type="character" w:customStyle="1" w:styleId="Definition">
    <w:name w:val="Definition"/>
    <w:rsid w:val="00E15BD8"/>
  </w:style>
  <w:style w:type="paragraph" w:customStyle="1" w:styleId="DefinitionL">
    <w:name w:val="Definition L"/>
    <w:rsid w:val="00E15BD8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rFonts w:ascii="Helv" w:eastAsia="Batang" w:hAnsi="Helv"/>
      <w:sz w:val="24"/>
      <w:szCs w:val="24"/>
      <w:lang w:val="en-US" w:eastAsia="ko-KR"/>
    </w:rPr>
  </w:style>
  <w:style w:type="paragraph" w:customStyle="1" w:styleId="DefinitionT">
    <w:name w:val="Definition T"/>
    <w:rsid w:val="00E15BD8"/>
    <w:pPr>
      <w:widowControl w:val="0"/>
      <w:autoSpaceDE w:val="0"/>
      <w:autoSpaceDN w:val="0"/>
      <w:adjustRightInd w:val="0"/>
    </w:pPr>
    <w:rPr>
      <w:rFonts w:ascii="Helv" w:eastAsia="Batang" w:hAnsi="Helv"/>
      <w:sz w:val="24"/>
      <w:szCs w:val="24"/>
      <w:lang w:val="en-US" w:eastAsia="ko-KR"/>
    </w:rPr>
  </w:style>
  <w:style w:type="numbering" w:customStyle="1" w:styleId="NoList1">
    <w:name w:val="No List1"/>
    <w:next w:val="NoList"/>
    <w:semiHidden/>
    <w:rsid w:val="00E15BD8"/>
  </w:style>
  <w:style w:type="character" w:styleId="CommentReference">
    <w:name w:val="annotation reference"/>
    <w:rsid w:val="00E15B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BD8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15BD8"/>
  </w:style>
  <w:style w:type="paragraph" w:styleId="Caption">
    <w:name w:val="caption"/>
    <w:basedOn w:val="Normal"/>
    <w:next w:val="Normal"/>
    <w:link w:val="CaptionChar"/>
    <w:uiPriority w:val="99"/>
    <w:qFormat/>
    <w:rsid w:val="00E15BD8"/>
    <w:rPr>
      <w:rFonts w:ascii="Times New Roman" w:eastAsia="Times New Roman" w:hAnsi="Times New Roman"/>
      <w:b/>
      <w:bCs/>
      <w:sz w:val="20"/>
      <w:szCs w:val="20"/>
    </w:rPr>
  </w:style>
  <w:style w:type="paragraph" w:styleId="E-mailSignature">
    <w:name w:val="E-mail Signature"/>
    <w:basedOn w:val="Normal"/>
    <w:link w:val="E-mailSignatureChar"/>
    <w:rsid w:val="00E15BD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E-mailSignatureChar">
    <w:name w:val="E-mail Signature Char"/>
    <w:link w:val="E-mailSignature"/>
    <w:rsid w:val="00E15BD8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E1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E15BD8"/>
    <w:rPr>
      <w:color w:val="FF00FF"/>
      <w:u w:val="single"/>
    </w:rPr>
  </w:style>
  <w:style w:type="paragraph" w:customStyle="1" w:styleId="xl30">
    <w:name w:val="xl30"/>
    <w:basedOn w:val="Normal"/>
    <w:rsid w:val="00E15BD8"/>
    <w:pPr>
      <w:spacing w:before="100" w:beforeAutospacing="1" w:after="100" w:afterAutospacing="1"/>
    </w:pPr>
    <w:rPr>
      <w:rFonts w:eastAsia="Times New Roman" w:cs="Arial"/>
      <w:sz w:val="16"/>
      <w:szCs w:val="16"/>
      <w:lang w:eastAsia="en-US"/>
    </w:rPr>
  </w:style>
  <w:style w:type="paragraph" w:customStyle="1" w:styleId="xl24">
    <w:name w:val="xl24"/>
    <w:basedOn w:val="Normal"/>
    <w:rsid w:val="00E15BD8"/>
    <w:pPr>
      <w:spacing w:before="100" w:beforeAutospacing="1" w:after="100" w:afterAutospacing="1"/>
    </w:pPr>
    <w:rPr>
      <w:rFonts w:eastAsia="Times New Roman" w:cs="Arial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rsid w:val="00E15BD8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E15BD8"/>
    <w:rPr>
      <w:rFonts w:ascii="Tahoma" w:hAnsi="Tahoma" w:cs="Tahoma"/>
      <w:shd w:val="clear" w:color="auto" w:fill="000080"/>
    </w:rPr>
  </w:style>
  <w:style w:type="character" w:customStyle="1" w:styleId="highlight">
    <w:name w:val="highlight"/>
    <w:rsid w:val="00391EDC"/>
  </w:style>
  <w:style w:type="character" w:customStyle="1" w:styleId="CaptionChar">
    <w:name w:val="Caption Char"/>
    <w:link w:val="Caption"/>
    <w:uiPriority w:val="99"/>
    <w:locked/>
    <w:rsid w:val="00391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F12A-13B3-48E1-825F-10798407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Supplementary data</vt:lpstr>
      <vt:lpstr>Carcinogenicity of acrylamide in B6C3F1 mice and F344/N rats</vt:lpstr>
    </vt:vector>
  </TitlesOfParts>
  <Company>UAMS</Company>
  <LinksUpToDate>false</LinksUpToDate>
  <CharactersWithSpaces>4793</CharactersWithSpaces>
  <SharedDoc>false</SharedDoc>
  <HLinks>
    <vt:vector size="24" baseType="variant">
      <vt:variant>
        <vt:i4>2687080</vt:i4>
      </vt:variant>
      <vt:variant>
        <vt:i4>9</vt:i4>
      </vt:variant>
      <vt:variant>
        <vt:i4>0</vt:i4>
      </vt:variant>
      <vt:variant>
        <vt:i4>5</vt:i4>
      </vt:variant>
      <vt:variant>
        <vt:lpwstr>http://toxnet.nlm.nih.gov/</vt:lpwstr>
      </vt:variant>
      <vt:variant>
        <vt:lpwstr/>
      </vt:variant>
      <vt:variant>
        <vt:i4>3735594</vt:i4>
      </vt:variant>
      <vt:variant>
        <vt:i4>6</vt:i4>
      </vt:variant>
      <vt:variant>
        <vt:i4>0</vt:i4>
      </vt:variant>
      <vt:variant>
        <vt:i4>5</vt:i4>
      </vt:variant>
      <vt:variant>
        <vt:lpwstr>http://www.fda.gov/Food/FoodborneIllnessContaminants/ChemicalContaminants/ucm110770.htm</vt:lpwstr>
      </vt:variant>
      <vt:variant>
        <vt:lpwstr/>
      </vt:variant>
      <vt:variant>
        <vt:i4>262218</vt:i4>
      </vt:variant>
      <vt:variant>
        <vt:i4>3</vt:i4>
      </vt:variant>
      <vt:variant>
        <vt:i4>0</vt:i4>
      </vt:variant>
      <vt:variant>
        <vt:i4>5</vt:i4>
      </vt:variant>
      <vt:variant>
        <vt:lpwstr>http://www.epa.gov/ncea/bmds</vt:lpwstr>
      </vt:variant>
      <vt:variant>
        <vt:lpwstr/>
      </vt:variant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mailto:frederick.beland@fda.hhs.gov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data</dc:title>
  <dc:subject>Food Chem Toxicol. (2016)</dc:subject>
  <dc:creator>UAMS</dc:creator>
  <cp:keywords>Furan</cp:keywords>
  <cp:lastModifiedBy>Xiaohua Gao</cp:lastModifiedBy>
  <cp:revision>4</cp:revision>
  <cp:lastPrinted>2016-08-09T17:21:00Z</cp:lastPrinted>
  <dcterms:created xsi:type="dcterms:W3CDTF">2016-12-09T15:21:00Z</dcterms:created>
  <dcterms:modified xsi:type="dcterms:W3CDTF">2016-12-12T15:49:00Z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