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3388562" w14:textId="73CAF482" w:rsidR="0002605C" w:rsidRPr="00584E0B" w:rsidRDefault="0002605C" w:rsidP="0002605C">
      <w:pPr>
        <w:spacing w:line="240" w:lineRule="auto"/>
        <w:rPr>
          <w:rFonts w:cs="Times New Roman"/>
          <w:bCs/>
          <w:szCs w:val="24"/>
        </w:rPr>
      </w:pPr>
      <w:bookmarkStart w:id="0" w:name="_GoBack"/>
      <w:bookmarkEnd w:id="0"/>
      <w:r w:rsidRPr="00584E0B">
        <w:rPr>
          <w:rFonts w:cs="Times New Roman"/>
          <w:b/>
          <w:bCs/>
          <w:szCs w:val="24"/>
        </w:rPr>
        <w:t xml:space="preserve">Table </w:t>
      </w:r>
      <w:r>
        <w:rPr>
          <w:rFonts w:cs="Times New Roman"/>
          <w:b/>
          <w:bCs/>
          <w:szCs w:val="24"/>
        </w:rPr>
        <w:t>S4a</w:t>
      </w:r>
      <w:r w:rsidRPr="00584E0B">
        <w:rPr>
          <w:rFonts w:cs="Times New Roman"/>
          <w:b/>
          <w:bCs/>
          <w:szCs w:val="24"/>
        </w:rPr>
        <w:t xml:space="preserve">. </w:t>
      </w:r>
      <w:r w:rsidRPr="00584E0B">
        <w:rPr>
          <w:rFonts w:cs="Times New Roman"/>
          <w:bCs/>
          <w:szCs w:val="24"/>
        </w:rPr>
        <w:t xml:space="preserve">Substances misclassified by best performing models </w:t>
      </w:r>
      <w:r>
        <w:rPr>
          <w:rFonts w:cs="Times New Roman"/>
          <w:bCs/>
          <w:szCs w:val="24"/>
        </w:rPr>
        <w:t xml:space="preserve">for LLNA </w:t>
      </w:r>
      <w:r w:rsidRPr="00584E0B">
        <w:rPr>
          <w:rFonts w:cs="Times New Roman"/>
          <w:bCs/>
          <w:szCs w:val="24"/>
        </w:rPr>
        <w:t>using Strategy 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629"/>
        <w:gridCol w:w="1855"/>
        <w:gridCol w:w="1821"/>
      </w:tblGrid>
      <w:tr w:rsidR="0002605C" w14:paraId="75085748" w14:textId="1F818E05" w:rsidTr="00F66C7A">
        <w:tc>
          <w:tcPr>
            <w:tcW w:w="4045" w:type="dxa"/>
            <w:vAlign w:val="center"/>
          </w:tcPr>
          <w:p w14:paraId="2A61A372" w14:textId="1156B6FE" w:rsidR="0002605C" w:rsidRPr="00DC3432" w:rsidRDefault="0002605C" w:rsidP="00AD5973">
            <w:pPr>
              <w:rPr>
                <w:b/>
                <w:sz w:val="22"/>
              </w:rPr>
            </w:pPr>
            <w:r w:rsidRPr="00DC3432">
              <w:rPr>
                <w:b/>
                <w:sz w:val="22"/>
              </w:rPr>
              <w:t>Chemical Name</w:t>
            </w:r>
          </w:p>
        </w:tc>
        <w:tc>
          <w:tcPr>
            <w:tcW w:w="1629" w:type="dxa"/>
          </w:tcPr>
          <w:p w14:paraId="7EC811A6" w14:textId="70CE769E" w:rsidR="0002605C" w:rsidRPr="00DC3432" w:rsidRDefault="0002605C" w:rsidP="009D2780">
            <w:pPr>
              <w:jc w:val="center"/>
              <w:rPr>
                <w:b/>
                <w:color w:val="000000"/>
                <w:sz w:val="22"/>
              </w:rPr>
            </w:pPr>
            <w:r w:rsidRPr="00DC3432">
              <w:rPr>
                <w:b/>
                <w:color w:val="000000"/>
                <w:sz w:val="22"/>
              </w:rPr>
              <w:t>Predicted LLNA Category</w:t>
            </w:r>
          </w:p>
        </w:tc>
        <w:tc>
          <w:tcPr>
            <w:tcW w:w="1855" w:type="dxa"/>
          </w:tcPr>
          <w:p w14:paraId="10B34A65" w14:textId="714C50E7" w:rsidR="009D2780" w:rsidRDefault="0002605C" w:rsidP="009D2780">
            <w:pPr>
              <w:jc w:val="center"/>
              <w:rPr>
                <w:b/>
                <w:color w:val="000000"/>
                <w:sz w:val="22"/>
              </w:rPr>
            </w:pPr>
            <w:r w:rsidRPr="00DC3432">
              <w:rPr>
                <w:b/>
                <w:color w:val="000000"/>
                <w:sz w:val="22"/>
              </w:rPr>
              <w:t>Reference</w:t>
            </w:r>
          </w:p>
          <w:p w14:paraId="47D68A39" w14:textId="04298280" w:rsidR="009D2780" w:rsidRDefault="0002605C" w:rsidP="009D2780">
            <w:pPr>
              <w:jc w:val="center"/>
              <w:rPr>
                <w:b/>
                <w:color w:val="000000"/>
                <w:sz w:val="22"/>
              </w:rPr>
            </w:pPr>
            <w:r w:rsidRPr="00DC3432">
              <w:rPr>
                <w:b/>
                <w:color w:val="000000"/>
                <w:sz w:val="22"/>
              </w:rPr>
              <w:t>LLNA</w:t>
            </w:r>
          </w:p>
          <w:p w14:paraId="5C59F7DA" w14:textId="59B61C04" w:rsidR="0002605C" w:rsidRPr="00DC3432" w:rsidRDefault="0002605C" w:rsidP="009D2780">
            <w:pPr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DC3432">
              <w:rPr>
                <w:b/>
                <w:color w:val="000000"/>
                <w:sz w:val="22"/>
              </w:rPr>
              <w:t>Category</w:t>
            </w:r>
            <w:r>
              <w:rPr>
                <w:b/>
                <w:color w:val="000000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1821" w:type="dxa"/>
            <w:vAlign w:val="center"/>
          </w:tcPr>
          <w:p w14:paraId="02864B6D" w14:textId="3652BF4C" w:rsidR="0002605C" w:rsidRPr="00DC3432" w:rsidRDefault="0002605C" w:rsidP="00AD5973">
            <w:pPr>
              <w:rPr>
                <w:b/>
                <w:color w:val="000000"/>
                <w:sz w:val="22"/>
              </w:rPr>
            </w:pPr>
            <w:r w:rsidRPr="00DC3432">
              <w:rPr>
                <w:b/>
                <w:color w:val="000000"/>
                <w:sz w:val="22"/>
              </w:rPr>
              <w:t>LLNA EC3</w:t>
            </w:r>
          </w:p>
        </w:tc>
      </w:tr>
      <w:tr w:rsidR="00D66F08" w14:paraId="787F9E97" w14:textId="220E9B5E" w:rsidTr="005B09D6">
        <w:tc>
          <w:tcPr>
            <w:tcW w:w="4045" w:type="dxa"/>
          </w:tcPr>
          <w:p w14:paraId="5C095852" w14:textId="308323F8" w:rsidR="00D66F08" w:rsidRPr="00DC3432" w:rsidRDefault="00D66F08" w:rsidP="00D66F08">
            <w:pPr>
              <w:rPr>
                <w:sz w:val="22"/>
              </w:rPr>
            </w:pPr>
            <w:proofErr w:type="spellStart"/>
            <w:r w:rsidRPr="00DC3432">
              <w:rPr>
                <w:sz w:val="22"/>
              </w:rPr>
              <w:t>Isoeugenol</w:t>
            </w:r>
            <w:r>
              <w:rPr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629" w:type="dxa"/>
          </w:tcPr>
          <w:p w14:paraId="6D8E3999" w14:textId="6917A87C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55" w:type="dxa"/>
          </w:tcPr>
          <w:p w14:paraId="04448D6F" w14:textId="7385A8C1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21" w:type="dxa"/>
          </w:tcPr>
          <w:p w14:paraId="54F28FB3" w14:textId="68A877F3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1.33</w:t>
            </w:r>
          </w:p>
        </w:tc>
      </w:tr>
      <w:tr w:rsidR="00D66F08" w14:paraId="604FDC52" w14:textId="3429356D" w:rsidTr="005B09D6">
        <w:tc>
          <w:tcPr>
            <w:tcW w:w="4045" w:type="dxa"/>
          </w:tcPr>
          <w:p w14:paraId="52F3FB85" w14:textId="1A237236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Formaldehyde</w:t>
            </w:r>
          </w:p>
        </w:tc>
        <w:tc>
          <w:tcPr>
            <w:tcW w:w="1629" w:type="dxa"/>
          </w:tcPr>
          <w:p w14:paraId="7504F01C" w14:textId="48EC524D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55" w:type="dxa"/>
          </w:tcPr>
          <w:p w14:paraId="597C575C" w14:textId="7AAACC67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21" w:type="dxa"/>
          </w:tcPr>
          <w:p w14:paraId="12304190" w14:textId="48A67026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1.43</w:t>
            </w:r>
          </w:p>
        </w:tc>
      </w:tr>
      <w:tr w:rsidR="00D66F08" w14:paraId="097F9397" w14:textId="0C7C8502" w:rsidTr="005B09D6">
        <w:tc>
          <w:tcPr>
            <w:tcW w:w="4045" w:type="dxa"/>
          </w:tcPr>
          <w:p w14:paraId="72C419AA" w14:textId="64D54CFE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2-Mercaptobenzothiazole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629" w:type="dxa"/>
          </w:tcPr>
          <w:p w14:paraId="681993D4" w14:textId="6553A786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38491CA2" w14:textId="4424EC53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67DC4CEA" w14:textId="0A3E20C9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2.27</w:t>
            </w:r>
          </w:p>
        </w:tc>
      </w:tr>
      <w:tr w:rsidR="00D66F08" w14:paraId="121FFFE3" w14:textId="55A7CDFC" w:rsidTr="005B09D6">
        <w:tc>
          <w:tcPr>
            <w:tcW w:w="4045" w:type="dxa"/>
          </w:tcPr>
          <w:p w14:paraId="7E4DAE84" w14:textId="51C36095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Methyl 2-nonynoate</w:t>
            </w:r>
          </w:p>
        </w:tc>
        <w:tc>
          <w:tcPr>
            <w:tcW w:w="1629" w:type="dxa"/>
          </w:tcPr>
          <w:p w14:paraId="052CF3AB" w14:textId="408EAD86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288CA863" w14:textId="7201CCCC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37249975" w14:textId="79B2A66E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2.50</w:t>
            </w:r>
          </w:p>
        </w:tc>
      </w:tr>
      <w:tr w:rsidR="00D66F08" w14:paraId="4038C6B3" w14:textId="7C7636AD" w:rsidTr="005B09D6">
        <w:tc>
          <w:tcPr>
            <w:tcW w:w="4045" w:type="dxa"/>
          </w:tcPr>
          <w:p w14:paraId="70A86DE5" w14:textId="16362205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Diethyl maleate</w:t>
            </w:r>
          </w:p>
        </w:tc>
        <w:tc>
          <w:tcPr>
            <w:tcW w:w="1629" w:type="dxa"/>
          </w:tcPr>
          <w:p w14:paraId="088CE082" w14:textId="338AC936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1F8D8783" w14:textId="7338B409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13946D7B" w14:textId="2E653A31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3.41</w:t>
            </w:r>
          </w:p>
        </w:tc>
      </w:tr>
      <w:tr w:rsidR="00D66F08" w14:paraId="27BB554C" w14:textId="6931DAD6" w:rsidTr="005B09D6">
        <w:tc>
          <w:tcPr>
            <w:tcW w:w="4045" w:type="dxa"/>
          </w:tcPr>
          <w:p w14:paraId="5D2B91A6" w14:textId="04662DA2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Benzylidene acetone</w:t>
            </w:r>
          </w:p>
        </w:tc>
        <w:tc>
          <w:tcPr>
            <w:tcW w:w="1629" w:type="dxa"/>
          </w:tcPr>
          <w:p w14:paraId="6B7F783A" w14:textId="6C2D62A4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14342AA1" w14:textId="1823E010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30542926" w14:textId="3E5BF77A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3.70</w:t>
            </w:r>
          </w:p>
        </w:tc>
      </w:tr>
      <w:tr w:rsidR="00D66F08" w14:paraId="07F7E4DB" w14:textId="4FACE6F5" w:rsidTr="005B09D6">
        <w:tc>
          <w:tcPr>
            <w:tcW w:w="4045" w:type="dxa"/>
          </w:tcPr>
          <w:p w14:paraId="58C40AD1" w14:textId="3252A475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1,2-Benzisothiazolin-3-one</w:t>
            </w:r>
          </w:p>
        </w:tc>
        <w:tc>
          <w:tcPr>
            <w:tcW w:w="1629" w:type="dxa"/>
          </w:tcPr>
          <w:p w14:paraId="73DFD554" w14:textId="562B47BB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6D07FCD0" w14:textId="202CAC77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667A96CB" w14:textId="10029F7B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7.10</w:t>
            </w:r>
          </w:p>
        </w:tc>
      </w:tr>
      <w:tr w:rsidR="00D66F08" w14:paraId="48AE3955" w14:textId="79515D95" w:rsidTr="005B09D6">
        <w:tc>
          <w:tcPr>
            <w:tcW w:w="4045" w:type="dxa"/>
          </w:tcPr>
          <w:p w14:paraId="4C1369BE" w14:textId="26F4AC71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Perillaldehyde</w:t>
            </w:r>
          </w:p>
        </w:tc>
        <w:tc>
          <w:tcPr>
            <w:tcW w:w="1629" w:type="dxa"/>
          </w:tcPr>
          <w:p w14:paraId="1FCC831B" w14:textId="6D631506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03CE5790" w14:textId="3225BD1C" w:rsidR="00D66F08" w:rsidRPr="00DC3432" w:rsidRDefault="00D66F08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1E01DDFF" w14:textId="32A4DA24" w:rsidR="00D66F08" w:rsidRPr="00DC3432" w:rsidRDefault="00D66F08" w:rsidP="00D66F08">
            <w:pPr>
              <w:rPr>
                <w:sz w:val="22"/>
              </w:rPr>
            </w:pPr>
            <w:r w:rsidRPr="00DC3432">
              <w:rPr>
                <w:sz w:val="22"/>
              </w:rPr>
              <w:t>8.10</w:t>
            </w:r>
          </w:p>
        </w:tc>
      </w:tr>
      <w:tr w:rsidR="00D66F08" w14:paraId="280B23F6" w14:textId="6E0956A7" w:rsidTr="005B09D6">
        <w:tc>
          <w:tcPr>
            <w:tcW w:w="4045" w:type="dxa"/>
          </w:tcPr>
          <w:p w14:paraId="5EDA4679" w14:textId="6A81FC98" w:rsidR="00D66F08" w:rsidRPr="00DC3432" w:rsidRDefault="00D66F08" w:rsidP="00D66F08">
            <w:pPr>
              <w:rPr>
                <w:sz w:val="22"/>
              </w:rPr>
            </w:pPr>
            <w:r w:rsidRPr="00EC158D">
              <w:rPr>
                <w:sz w:val="22"/>
              </w:rPr>
              <w:t>2,3-Butanedione</w:t>
            </w:r>
          </w:p>
        </w:tc>
        <w:tc>
          <w:tcPr>
            <w:tcW w:w="1629" w:type="dxa"/>
          </w:tcPr>
          <w:p w14:paraId="76CE6C91" w14:textId="5D06FE5A" w:rsidR="00D66F08" w:rsidRPr="00DC3432" w:rsidRDefault="00D66F0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6827E3FE" w14:textId="13B35759" w:rsidR="00D66F08" w:rsidRPr="00DC3432" w:rsidRDefault="00D66F0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5D628813" w14:textId="1A9F5840" w:rsidR="00D66F08" w:rsidRPr="00DC3432" w:rsidRDefault="00D66F08" w:rsidP="00D66F08">
            <w:pPr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</w:tr>
      <w:tr w:rsidR="00D66F08" w14:paraId="4B8D6465" w14:textId="7937901B" w:rsidTr="005B09D6">
        <w:tc>
          <w:tcPr>
            <w:tcW w:w="4045" w:type="dxa"/>
          </w:tcPr>
          <w:p w14:paraId="4E6F4CCA" w14:textId="114D49D5" w:rsidR="00D66F08" w:rsidRPr="00DC3432" w:rsidRDefault="00D66F08" w:rsidP="00D66F08">
            <w:pPr>
              <w:rPr>
                <w:sz w:val="22"/>
              </w:rPr>
            </w:pPr>
            <w:r w:rsidRPr="009D54A2">
              <w:rPr>
                <w:sz w:val="22"/>
              </w:rPr>
              <w:t>Butyl acrylate</w:t>
            </w:r>
          </w:p>
        </w:tc>
        <w:tc>
          <w:tcPr>
            <w:tcW w:w="1629" w:type="dxa"/>
          </w:tcPr>
          <w:p w14:paraId="1EE1B29C" w14:textId="371F4693" w:rsidR="00D66F08" w:rsidRPr="00DC3432" w:rsidRDefault="00D66F0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538DBA40" w14:textId="3A6FA5B3" w:rsidR="00D66F08" w:rsidRPr="00DC3432" w:rsidRDefault="00D66F0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7F2F1033" w14:textId="43C1B488" w:rsidR="00D66F08" w:rsidRPr="00DC3432" w:rsidRDefault="00D66F08" w:rsidP="00D66F08">
            <w:pPr>
              <w:rPr>
                <w:sz w:val="22"/>
              </w:rPr>
            </w:pPr>
            <w:r>
              <w:rPr>
                <w:sz w:val="22"/>
              </w:rPr>
              <w:t>16.38</w:t>
            </w:r>
          </w:p>
        </w:tc>
      </w:tr>
      <w:tr w:rsidR="0002605C" w14:paraId="62B317D6" w14:textId="09EDDB3B" w:rsidTr="005B09D6">
        <w:tc>
          <w:tcPr>
            <w:tcW w:w="4045" w:type="dxa"/>
          </w:tcPr>
          <w:p w14:paraId="0A5157E1" w14:textId="63A05FAE" w:rsidR="0002605C" w:rsidRPr="00EC158D" w:rsidRDefault="0002605C" w:rsidP="00AD5973">
            <w:pPr>
              <w:rPr>
                <w:sz w:val="22"/>
              </w:rPr>
            </w:pPr>
          </w:p>
        </w:tc>
        <w:tc>
          <w:tcPr>
            <w:tcW w:w="1629" w:type="dxa"/>
          </w:tcPr>
          <w:p w14:paraId="6DA4F667" w14:textId="1A838A6D" w:rsidR="0002605C" w:rsidRDefault="0002605C" w:rsidP="00AD5973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6C8DB8F0" w14:textId="436246DF" w:rsidR="0002605C" w:rsidRDefault="0002605C" w:rsidP="00AD5973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13FCC235" w14:textId="2C45B999" w:rsidR="0002605C" w:rsidRDefault="0002605C" w:rsidP="00AD5973">
            <w:pPr>
              <w:rPr>
                <w:sz w:val="22"/>
              </w:rPr>
            </w:pPr>
          </w:p>
        </w:tc>
      </w:tr>
      <w:tr w:rsidR="00D66F08" w14:paraId="21B9DAF9" w14:textId="0F341192" w:rsidTr="005B09D6">
        <w:tc>
          <w:tcPr>
            <w:tcW w:w="4045" w:type="dxa"/>
          </w:tcPr>
          <w:p w14:paraId="5C0E1475" w14:textId="5CFCBFE2" w:rsidR="00D66F08" w:rsidRPr="009D54A2" w:rsidRDefault="00D66F08" w:rsidP="00D66F08">
            <w:pPr>
              <w:rPr>
                <w:sz w:val="22"/>
              </w:rPr>
            </w:pPr>
            <w:r w:rsidRPr="00486C3B">
              <w:rPr>
                <w:rFonts w:cs="Times New Roman"/>
                <w:szCs w:val="24"/>
              </w:rPr>
              <w:t xml:space="preserve">Phthalic </w:t>
            </w:r>
            <w:proofErr w:type="spellStart"/>
            <w:r w:rsidRPr="00486C3B">
              <w:rPr>
                <w:rFonts w:cs="Times New Roman"/>
                <w:szCs w:val="24"/>
              </w:rPr>
              <w:t>anhydride</w:t>
            </w:r>
            <w:r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629" w:type="dxa"/>
          </w:tcPr>
          <w:p w14:paraId="2333B7F4" w14:textId="08830D4F" w:rsidR="00D66F08" w:rsidRDefault="00D66F08" w:rsidP="00D66F0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Nonsensitizer</w:t>
            </w:r>
            <w:proofErr w:type="spellEnd"/>
          </w:p>
        </w:tc>
        <w:tc>
          <w:tcPr>
            <w:tcW w:w="1855" w:type="dxa"/>
          </w:tcPr>
          <w:p w14:paraId="1224D141" w14:textId="3C874989" w:rsidR="00D66F08" w:rsidRDefault="00D66F0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1A</w:t>
            </w:r>
          </w:p>
        </w:tc>
        <w:tc>
          <w:tcPr>
            <w:tcW w:w="1821" w:type="dxa"/>
          </w:tcPr>
          <w:p w14:paraId="297C5446" w14:textId="45E221B6" w:rsidR="00D66F08" w:rsidRDefault="00D66F08" w:rsidP="00D66F08">
            <w:pPr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</w:tr>
      <w:tr w:rsidR="005B09D6" w14:paraId="0AF059D1" w14:textId="1E7AE165" w:rsidTr="005B09D6">
        <w:tc>
          <w:tcPr>
            <w:tcW w:w="4045" w:type="dxa"/>
          </w:tcPr>
          <w:p w14:paraId="531CB640" w14:textId="3D709591" w:rsidR="005B09D6" w:rsidRPr="009D54A2" w:rsidRDefault="005B09D6" w:rsidP="00AD5973">
            <w:pPr>
              <w:rPr>
                <w:sz w:val="22"/>
              </w:rPr>
            </w:pPr>
            <w:proofErr w:type="spellStart"/>
            <w:r w:rsidRPr="00486C3B">
              <w:rPr>
                <w:rFonts w:cs="Times New Roman"/>
                <w:szCs w:val="24"/>
              </w:rPr>
              <w:t>Coumarin</w:t>
            </w:r>
            <w:r w:rsid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629" w:type="dxa"/>
          </w:tcPr>
          <w:p w14:paraId="0F8898FC" w14:textId="1CACF60B" w:rsidR="005B09D6" w:rsidRDefault="005B09D6" w:rsidP="00AD597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Nonsensitizer</w:t>
            </w:r>
            <w:proofErr w:type="spellEnd"/>
          </w:p>
        </w:tc>
        <w:tc>
          <w:tcPr>
            <w:tcW w:w="1855" w:type="dxa"/>
          </w:tcPr>
          <w:p w14:paraId="0661A5F6" w14:textId="54577C31" w:rsidR="005B09D6" w:rsidRDefault="005B09D6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6B287A7F" w14:textId="4487880B" w:rsidR="005B09D6" w:rsidRDefault="00340320" w:rsidP="00AD5973">
            <w:pPr>
              <w:rPr>
                <w:sz w:val="22"/>
              </w:rPr>
            </w:pPr>
            <w:r>
              <w:rPr>
                <w:sz w:val="22"/>
              </w:rPr>
              <w:t>29.62</w:t>
            </w:r>
          </w:p>
        </w:tc>
      </w:tr>
      <w:tr w:rsidR="00340320" w14:paraId="0A7EC4D0" w14:textId="58C8CFE4" w:rsidTr="005B09D6">
        <w:tc>
          <w:tcPr>
            <w:tcW w:w="4045" w:type="dxa"/>
          </w:tcPr>
          <w:p w14:paraId="03908714" w14:textId="7572016A" w:rsidR="00340320" w:rsidRPr="009D54A2" w:rsidRDefault="00340320" w:rsidP="00340320">
            <w:pPr>
              <w:rPr>
                <w:sz w:val="22"/>
              </w:rPr>
            </w:pPr>
            <w:r w:rsidRPr="00486C3B">
              <w:rPr>
                <w:rFonts w:cs="Times New Roman"/>
                <w:szCs w:val="24"/>
              </w:rPr>
              <w:t xml:space="preserve">Nonanoic </w:t>
            </w:r>
            <w:proofErr w:type="spellStart"/>
            <w:r w:rsidRPr="00486C3B">
              <w:rPr>
                <w:rFonts w:cs="Times New Roman"/>
                <w:szCs w:val="24"/>
              </w:rPr>
              <w:t>acid</w:t>
            </w:r>
            <w:r w:rsid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629" w:type="dxa"/>
          </w:tcPr>
          <w:p w14:paraId="5A9AB38D" w14:textId="5CC5AE35" w:rsidR="00340320" w:rsidRDefault="00340320" w:rsidP="0034032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Nonsensitizer</w:t>
            </w:r>
            <w:proofErr w:type="spellEnd"/>
          </w:p>
        </w:tc>
        <w:tc>
          <w:tcPr>
            <w:tcW w:w="1855" w:type="dxa"/>
          </w:tcPr>
          <w:p w14:paraId="7BE70548" w14:textId="2479CFBA" w:rsidR="00340320" w:rsidRDefault="00340320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68C28BEC" w14:textId="02FA562E" w:rsidR="00340320" w:rsidRDefault="00340320" w:rsidP="00340320">
            <w:pPr>
              <w:rPr>
                <w:sz w:val="22"/>
              </w:rPr>
            </w:pPr>
            <w:r>
              <w:rPr>
                <w:sz w:val="22"/>
              </w:rPr>
              <w:t>35.00</w:t>
            </w:r>
          </w:p>
        </w:tc>
      </w:tr>
      <w:tr w:rsidR="00D66F08" w14:paraId="291D4486" w14:textId="416113F1" w:rsidTr="005B09D6">
        <w:tc>
          <w:tcPr>
            <w:tcW w:w="4045" w:type="dxa"/>
          </w:tcPr>
          <w:p w14:paraId="498E9751" w14:textId="316711CE" w:rsidR="00D66F08" w:rsidRPr="009D54A2" w:rsidRDefault="00D66F08" w:rsidP="00D66F08">
            <w:pPr>
              <w:rPr>
                <w:sz w:val="22"/>
              </w:rPr>
            </w:pPr>
            <w:proofErr w:type="spellStart"/>
            <w:r w:rsidRPr="00486C3B">
              <w:rPr>
                <w:rFonts w:cs="Times New Roman"/>
                <w:szCs w:val="24"/>
              </w:rPr>
              <w:t>Aniline</w:t>
            </w:r>
            <w:r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629" w:type="dxa"/>
          </w:tcPr>
          <w:p w14:paraId="7E4FE9F2" w14:textId="042BB98E" w:rsidR="00D66F08" w:rsidRDefault="00D66F08" w:rsidP="00D66F08">
            <w:pPr>
              <w:rPr>
                <w:sz w:val="22"/>
              </w:rPr>
            </w:pPr>
            <w:r>
              <w:rPr>
                <w:sz w:val="22"/>
              </w:rPr>
              <w:t>Sensitizer</w:t>
            </w:r>
          </w:p>
        </w:tc>
        <w:tc>
          <w:tcPr>
            <w:tcW w:w="1855" w:type="dxa"/>
          </w:tcPr>
          <w:p w14:paraId="5ACEDBDA" w14:textId="16000E15" w:rsidR="00D66F08" w:rsidRDefault="00D66F08" w:rsidP="00D66F0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Nonsensitizer</w:t>
            </w:r>
            <w:proofErr w:type="spellEnd"/>
          </w:p>
        </w:tc>
        <w:tc>
          <w:tcPr>
            <w:tcW w:w="1821" w:type="dxa"/>
          </w:tcPr>
          <w:p w14:paraId="4CD52C9C" w14:textId="0F18B193" w:rsidR="00D66F08" w:rsidRDefault="00D66F08" w:rsidP="00D66F08">
            <w:pPr>
              <w:rPr>
                <w:sz w:val="22"/>
              </w:rPr>
            </w:pPr>
            <w:r>
              <w:rPr>
                <w:sz w:val="22"/>
              </w:rPr>
              <w:t>31.45</w:t>
            </w:r>
          </w:p>
        </w:tc>
      </w:tr>
    </w:tbl>
    <w:p w14:paraId="745BFD7A" w14:textId="77777777" w:rsidR="00F61A5E" w:rsidRDefault="00F61A5E" w:rsidP="0002605C">
      <w:pPr>
        <w:spacing w:line="240" w:lineRule="auto"/>
        <w:rPr>
          <w:rFonts w:cs="Times New Roman"/>
          <w:b/>
          <w:bCs/>
          <w:szCs w:val="24"/>
        </w:rPr>
      </w:pPr>
    </w:p>
    <w:p w14:paraId="20A430B6" w14:textId="77777777" w:rsidR="00F61A5E" w:rsidRDefault="00F61A5E" w:rsidP="0002605C">
      <w:pPr>
        <w:spacing w:line="240" w:lineRule="auto"/>
        <w:rPr>
          <w:rFonts w:cs="Times New Roman"/>
          <w:b/>
          <w:bCs/>
          <w:szCs w:val="24"/>
        </w:rPr>
      </w:pPr>
    </w:p>
    <w:p w14:paraId="1C631A9A" w14:textId="08182085" w:rsidR="0002605C" w:rsidRPr="00584E0B" w:rsidRDefault="0002605C" w:rsidP="0002605C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Table S4b</w:t>
      </w:r>
      <w:r w:rsidRPr="00584E0B">
        <w:rPr>
          <w:rFonts w:cs="Times New Roman"/>
          <w:b/>
          <w:bCs/>
          <w:szCs w:val="24"/>
        </w:rPr>
        <w:t xml:space="preserve">. </w:t>
      </w:r>
      <w:r w:rsidRPr="00584E0B">
        <w:rPr>
          <w:rFonts w:cs="Times New Roman"/>
          <w:bCs/>
          <w:szCs w:val="24"/>
        </w:rPr>
        <w:t xml:space="preserve">Substances misclassified by best performing models </w:t>
      </w:r>
      <w:r>
        <w:rPr>
          <w:rFonts w:cs="Times New Roman"/>
          <w:bCs/>
          <w:szCs w:val="24"/>
        </w:rPr>
        <w:t xml:space="preserve">for human </w:t>
      </w:r>
      <w:r w:rsidRPr="00584E0B">
        <w:rPr>
          <w:rFonts w:cs="Times New Roman"/>
          <w:bCs/>
          <w:szCs w:val="24"/>
        </w:rPr>
        <w:t>using Strategy B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135"/>
        <w:gridCol w:w="1539"/>
        <w:gridCol w:w="1855"/>
        <w:gridCol w:w="1821"/>
      </w:tblGrid>
      <w:tr w:rsidR="0002605C" w14:paraId="353F4AA1" w14:textId="77777777" w:rsidTr="009D2780">
        <w:tc>
          <w:tcPr>
            <w:tcW w:w="4135" w:type="dxa"/>
            <w:vAlign w:val="center"/>
          </w:tcPr>
          <w:p w14:paraId="21003C6C" w14:textId="77777777" w:rsidR="0002605C" w:rsidRPr="00DC3432" w:rsidRDefault="0002605C" w:rsidP="00AD5973">
            <w:pPr>
              <w:rPr>
                <w:b/>
                <w:sz w:val="22"/>
              </w:rPr>
            </w:pPr>
            <w:r w:rsidRPr="00DC3432">
              <w:rPr>
                <w:b/>
                <w:sz w:val="22"/>
              </w:rPr>
              <w:t>Chemical Name</w:t>
            </w:r>
          </w:p>
        </w:tc>
        <w:tc>
          <w:tcPr>
            <w:tcW w:w="1539" w:type="dxa"/>
          </w:tcPr>
          <w:p w14:paraId="211AB0BC" w14:textId="77777777" w:rsidR="0002605C" w:rsidRPr="00DC3432" w:rsidRDefault="0002605C" w:rsidP="009D27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lang w:eastAsia="ja-JP"/>
              </w:rPr>
            </w:pPr>
            <w:r w:rsidRPr="00DC3432">
              <w:rPr>
                <w:b/>
                <w:color w:val="000000"/>
                <w:sz w:val="22"/>
                <w:lang w:eastAsia="ja-JP"/>
              </w:rPr>
              <w:t>Predicted Human Category</w:t>
            </w:r>
          </w:p>
        </w:tc>
        <w:tc>
          <w:tcPr>
            <w:tcW w:w="1855" w:type="dxa"/>
          </w:tcPr>
          <w:p w14:paraId="17FAEA4D" w14:textId="212308D6" w:rsidR="0002605C" w:rsidRPr="00DC3432" w:rsidRDefault="0002605C" w:rsidP="009D27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lang w:eastAsia="ja-JP"/>
              </w:rPr>
            </w:pPr>
            <w:r w:rsidRPr="00DC3432">
              <w:rPr>
                <w:b/>
                <w:color w:val="000000"/>
                <w:sz w:val="22"/>
                <w:lang w:eastAsia="ja-JP"/>
              </w:rPr>
              <w:t xml:space="preserve">Reference Human </w:t>
            </w:r>
            <w:proofErr w:type="spellStart"/>
            <w:r w:rsidRPr="00DC3432">
              <w:rPr>
                <w:b/>
                <w:color w:val="000000"/>
                <w:sz w:val="22"/>
                <w:lang w:eastAsia="ja-JP"/>
              </w:rPr>
              <w:t>Category</w:t>
            </w:r>
            <w:r w:rsidR="000F7426">
              <w:rPr>
                <w:b/>
                <w:bCs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1821" w:type="dxa"/>
            <w:vAlign w:val="center"/>
          </w:tcPr>
          <w:p w14:paraId="0FFB42D3" w14:textId="6580D334" w:rsidR="0002605C" w:rsidRPr="00DC3432" w:rsidRDefault="0002605C" w:rsidP="009D27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lang w:eastAsia="ja-JP"/>
              </w:rPr>
            </w:pPr>
            <w:proofErr w:type="spellStart"/>
            <w:r w:rsidRPr="00DC3432">
              <w:rPr>
                <w:b/>
                <w:color w:val="000000"/>
                <w:sz w:val="22"/>
                <w:lang w:eastAsia="ja-JP"/>
              </w:rPr>
              <w:t>Basketter</w:t>
            </w:r>
            <w:proofErr w:type="spellEnd"/>
            <w:r w:rsidRPr="00DC3432">
              <w:rPr>
                <w:b/>
                <w:color w:val="000000"/>
                <w:sz w:val="22"/>
                <w:lang w:eastAsia="ja-JP"/>
              </w:rPr>
              <w:t xml:space="preserve"> </w:t>
            </w:r>
            <w:r w:rsidRPr="00B2079F">
              <w:rPr>
                <w:b/>
                <w:i/>
                <w:color w:val="000000"/>
                <w:sz w:val="22"/>
                <w:lang w:eastAsia="ja-JP"/>
              </w:rPr>
              <w:t>et al.</w:t>
            </w:r>
            <w:r w:rsidRPr="00DC3432">
              <w:rPr>
                <w:b/>
                <w:color w:val="000000"/>
                <w:sz w:val="22"/>
                <w:lang w:eastAsia="ja-JP"/>
              </w:rPr>
              <w:t xml:space="preserve"> (2014) </w:t>
            </w:r>
            <w:proofErr w:type="spellStart"/>
            <w:r w:rsidRPr="00DC3432">
              <w:rPr>
                <w:b/>
                <w:color w:val="000000"/>
                <w:sz w:val="22"/>
                <w:lang w:eastAsia="ja-JP"/>
              </w:rPr>
              <w:t>Category</w:t>
            </w:r>
            <w:r w:rsidR="000F7426">
              <w:rPr>
                <w:b/>
                <w:bCs/>
                <w:sz w:val="22"/>
                <w:vertAlign w:val="superscript"/>
              </w:rPr>
              <w:t>f</w:t>
            </w:r>
            <w:proofErr w:type="spellEnd"/>
          </w:p>
        </w:tc>
      </w:tr>
      <w:tr w:rsidR="0002605C" w14:paraId="1C4E716E" w14:textId="77777777" w:rsidTr="00F20820">
        <w:tc>
          <w:tcPr>
            <w:tcW w:w="4135" w:type="dxa"/>
          </w:tcPr>
          <w:p w14:paraId="581EE23F" w14:textId="77777777" w:rsidR="0002605C" w:rsidRPr="00DC3432" w:rsidRDefault="0002605C" w:rsidP="00AD5973">
            <w:pPr>
              <w:rPr>
                <w:sz w:val="22"/>
              </w:rPr>
            </w:pPr>
            <w:r w:rsidRPr="00DC3432">
              <w:rPr>
                <w:sz w:val="22"/>
              </w:rPr>
              <w:t>3 and 4-(4-Hydroxy-4-methylpentyl)-3-cyclohexane-1-carboxaldehyde [</w:t>
            </w:r>
            <w:proofErr w:type="spellStart"/>
            <w:r w:rsidRPr="00DC3432">
              <w:rPr>
                <w:sz w:val="22"/>
              </w:rPr>
              <w:t>Lyral</w:t>
            </w:r>
            <w:proofErr w:type="spellEnd"/>
            <w:r w:rsidRPr="00DC3432">
              <w:rPr>
                <w:sz w:val="22"/>
              </w:rPr>
              <w:t xml:space="preserve"> HMPCC]</w:t>
            </w:r>
          </w:p>
        </w:tc>
        <w:tc>
          <w:tcPr>
            <w:tcW w:w="1539" w:type="dxa"/>
            <w:vAlign w:val="center"/>
          </w:tcPr>
          <w:p w14:paraId="33DA69F9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55" w:type="dxa"/>
            <w:vAlign w:val="center"/>
          </w:tcPr>
          <w:p w14:paraId="5D203C30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21" w:type="dxa"/>
            <w:vAlign w:val="center"/>
          </w:tcPr>
          <w:p w14:paraId="38B1E943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2605C" w14:paraId="0371E341" w14:textId="77777777" w:rsidTr="00F96918">
        <w:tc>
          <w:tcPr>
            <w:tcW w:w="4135" w:type="dxa"/>
          </w:tcPr>
          <w:p w14:paraId="08624462" w14:textId="77777777" w:rsidR="0002605C" w:rsidRPr="00DC3432" w:rsidRDefault="0002605C" w:rsidP="00AD5973">
            <w:pPr>
              <w:rPr>
                <w:sz w:val="22"/>
              </w:rPr>
            </w:pPr>
            <w:r w:rsidRPr="00DC3432">
              <w:rPr>
                <w:sz w:val="22"/>
              </w:rPr>
              <w:t>3-Dimethylaminopropylamine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539" w:type="dxa"/>
          </w:tcPr>
          <w:p w14:paraId="3CE618A7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55" w:type="dxa"/>
          </w:tcPr>
          <w:p w14:paraId="624C8938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953698">
              <w:rPr>
                <w:sz w:val="22"/>
              </w:rPr>
              <w:t>1A</w:t>
            </w:r>
          </w:p>
        </w:tc>
        <w:tc>
          <w:tcPr>
            <w:tcW w:w="1821" w:type="dxa"/>
          </w:tcPr>
          <w:p w14:paraId="2D391F48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2605C" w14:paraId="4FD0C17F" w14:textId="77777777" w:rsidTr="00F96918">
        <w:tc>
          <w:tcPr>
            <w:tcW w:w="4135" w:type="dxa"/>
          </w:tcPr>
          <w:p w14:paraId="4327DCC6" w14:textId="77777777" w:rsidR="0002605C" w:rsidRPr="00953698" w:rsidRDefault="0002605C" w:rsidP="00AD5973">
            <w:pPr>
              <w:rPr>
                <w:sz w:val="22"/>
              </w:rPr>
            </w:pPr>
            <w:r w:rsidRPr="00953698">
              <w:rPr>
                <w:sz w:val="22"/>
              </w:rPr>
              <w:t>Formaldehyde</w:t>
            </w:r>
          </w:p>
        </w:tc>
        <w:tc>
          <w:tcPr>
            <w:tcW w:w="1539" w:type="dxa"/>
          </w:tcPr>
          <w:p w14:paraId="6B4D7F8E" w14:textId="77777777" w:rsidR="0002605C" w:rsidRPr="00953698" w:rsidRDefault="0002605C" w:rsidP="009D2780">
            <w:pPr>
              <w:jc w:val="center"/>
              <w:rPr>
                <w:sz w:val="22"/>
              </w:rPr>
            </w:pPr>
            <w:r w:rsidRPr="00953698">
              <w:rPr>
                <w:sz w:val="22"/>
              </w:rPr>
              <w:t>1B</w:t>
            </w:r>
          </w:p>
        </w:tc>
        <w:tc>
          <w:tcPr>
            <w:tcW w:w="1855" w:type="dxa"/>
          </w:tcPr>
          <w:p w14:paraId="17234C72" w14:textId="77777777" w:rsidR="0002605C" w:rsidRPr="00953698" w:rsidRDefault="0002605C" w:rsidP="009D2780">
            <w:pPr>
              <w:jc w:val="center"/>
              <w:rPr>
                <w:sz w:val="22"/>
              </w:rPr>
            </w:pPr>
            <w:r w:rsidRPr="00953698">
              <w:rPr>
                <w:sz w:val="22"/>
              </w:rPr>
              <w:t>1A</w:t>
            </w:r>
          </w:p>
        </w:tc>
        <w:tc>
          <w:tcPr>
            <w:tcW w:w="1821" w:type="dxa"/>
          </w:tcPr>
          <w:p w14:paraId="40386D95" w14:textId="77777777" w:rsidR="0002605C" w:rsidRPr="00953698" w:rsidRDefault="0002605C" w:rsidP="009D2780">
            <w:pPr>
              <w:jc w:val="center"/>
              <w:rPr>
                <w:sz w:val="22"/>
              </w:rPr>
            </w:pPr>
            <w:r w:rsidRPr="00953698">
              <w:rPr>
                <w:sz w:val="22"/>
              </w:rPr>
              <w:t>2</w:t>
            </w:r>
          </w:p>
        </w:tc>
      </w:tr>
      <w:tr w:rsidR="0002605C" w14:paraId="232C144D" w14:textId="77777777" w:rsidTr="00F96918">
        <w:tc>
          <w:tcPr>
            <w:tcW w:w="4135" w:type="dxa"/>
          </w:tcPr>
          <w:p w14:paraId="169C1336" w14:textId="77777777" w:rsidR="0002605C" w:rsidRPr="00953698" w:rsidRDefault="0002605C" w:rsidP="00AD5973">
            <w:pPr>
              <w:rPr>
                <w:sz w:val="22"/>
              </w:rPr>
            </w:pPr>
            <w:proofErr w:type="spellStart"/>
            <w:r w:rsidRPr="00DC3432">
              <w:rPr>
                <w:sz w:val="22"/>
              </w:rPr>
              <w:t>Isoeugenol</w:t>
            </w:r>
            <w:r>
              <w:rPr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539" w:type="dxa"/>
          </w:tcPr>
          <w:p w14:paraId="7C99AB92" w14:textId="77777777" w:rsidR="0002605C" w:rsidRPr="00953698" w:rsidRDefault="0002605C" w:rsidP="009D2780">
            <w:pPr>
              <w:jc w:val="center"/>
              <w:rPr>
                <w:sz w:val="22"/>
              </w:rPr>
            </w:pPr>
            <w:r w:rsidRPr="00953698">
              <w:rPr>
                <w:sz w:val="22"/>
              </w:rPr>
              <w:t>1B</w:t>
            </w:r>
          </w:p>
        </w:tc>
        <w:tc>
          <w:tcPr>
            <w:tcW w:w="1855" w:type="dxa"/>
          </w:tcPr>
          <w:p w14:paraId="2E57FFA5" w14:textId="6B8220DA" w:rsidR="0002605C" w:rsidRPr="00953698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</w:t>
            </w:r>
            <w:r w:rsidR="00D66F08">
              <w:rPr>
                <w:sz w:val="22"/>
              </w:rPr>
              <w:t>A</w:t>
            </w:r>
          </w:p>
        </w:tc>
        <w:tc>
          <w:tcPr>
            <w:tcW w:w="1821" w:type="dxa"/>
          </w:tcPr>
          <w:p w14:paraId="00F71D4F" w14:textId="77777777" w:rsidR="0002605C" w:rsidRPr="00953698" w:rsidRDefault="0002605C" w:rsidP="009D2780">
            <w:pPr>
              <w:jc w:val="center"/>
              <w:rPr>
                <w:sz w:val="22"/>
              </w:rPr>
            </w:pPr>
            <w:r w:rsidRPr="00953698">
              <w:rPr>
                <w:sz w:val="22"/>
              </w:rPr>
              <w:t>2</w:t>
            </w:r>
          </w:p>
        </w:tc>
      </w:tr>
      <w:tr w:rsidR="0002605C" w14:paraId="7037F954" w14:textId="77777777" w:rsidTr="00F96918">
        <w:tc>
          <w:tcPr>
            <w:tcW w:w="4135" w:type="dxa"/>
          </w:tcPr>
          <w:p w14:paraId="6D139514" w14:textId="77777777" w:rsidR="0002605C" w:rsidRPr="00DC3432" w:rsidRDefault="0002605C" w:rsidP="00AD5973">
            <w:pPr>
              <w:rPr>
                <w:sz w:val="22"/>
              </w:rPr>
            </w:pPr>
            <w:r w:rsidRPr="00DC3432">
              <w:rPr>
                <w:sz w:val="22"/>
              </w:rPr>
              <w:t>Bisphenol A-</w:t>
            </w:r>
            <w:proofErr w:type="spellStart"/>
            <w:r w:rsidRPr="00DC3432">
              <w:rPr>
                <w:sz w:val="22"/>
              </w:rPr>
              <w:t>diglycidyl</w:t>
            </w:r>
            <w:proofErr w:type="spellEnd"/>
            <w:r w:rsidRPr="00DC3432">
              <w:rPr>
                <w:sz w:val="22"/>
              </w:rPr>
              <w:t xml:space="preserve"> ether</w:t>
            </w:r>
          </w:p>
        </w:tc>
        <w:tc>
          <w:tcPr>
            <w:tcW w:w="1539" w:type="dxa"/>
          </w:tcPr>
          <w:p w14:paraId="234B1412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124DB2B6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1A1F48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49CD9E1F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2605C" w14:paraId="7AE6768D" w14:textId="77777777" w:rsidTr="00F96918">
        <w:tc>
          <w:tcPr>
            <w:tcW w:w="4135" w:type="dxa"/>
          </w:tcPr>
          <w:p w14:paraId="2E650533" w14:textId="77777777" w:rsidR="0002605C" w:rsidRPr="001A1F48" w:rsidRDefault="0002605C" w:rsidP="00AD5973">
            <w:pPr>
              <w:rPr>
                <w:sz w:val="22"/>
              </w:rPr>
            </w:pPr>
            <w:r w:rsidRPr="001A1F48">
              <w:rPr>
                <w:sz w:val="22"/>
              </w:rPr>
              <w:t>Butyl glycidyl ether</w:t>
            </w:r>
          </w:p>
        </w:tc>
        <w:tc>
          <w:tcPr>
            <w:tcW w:w="1539" w:type="dxa"/>
          </w:tcPr>
          <w:p w14:paraId="74854EC4" w14:textId="77777777" w:rsidR="0002605C" w:rsidRPr="001A1F48" w:rsidRDefault="0002605C" w:rsidP="009D2780">
            <w:pPr>
              <w:jc w:val="center"/>
              <w:rPr>
                <w:sz w:val="22"/>
              </w:rPr>
            </w:pPr>
            <w:r w:rsidRPr="001A1F48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392B9BDB" w14:textId="77777777" w:rsidR="0002605C" w:rsidRPr="001A1F48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5906F4B4" w14:textId="77777777" w:rsidR="0002605C" w:rsidRPr="001A1F48" w:rsidRDefault="0002605C" w:rsidP="009D2780">
            <w:pPr>
              <w:jc w:val="center"/>
              <w:rPr>
                <w:sz w:val="22"/>
              </w:rPr>
            </w:pPr>
            <w:r w:rsidRPr="001A1F48">
              <w:rPr>
                <w:sz w:val="22"/>
              </w:rPr>
              <w:t>3</w:t>
            </w:r>
          </w:p>
        </w:tc>
      </w:tr>
      <w:tr w:rsidR="0002605C" w14:paraId="4F5C0A90" w14:textId="77777777" w:rsidTr="00F96918">
        <w:tc>
          <w:tcPr>
            <w:tcW w:w="4135" w:type="dxa"/>
          </w:tcPr>
          <w:p w14:paraId="765F0544" w14:textId="77777777" w:rsidR="0002605C" w:rsidRPr="00DC3432" w:rsidRDefault="0002605C" w:rsidP="00AD5973">
            <w:pPr>
              <w:rPr>
                <w:sz w:val="22"/>
              </w:rPr>
            </w:pPr>
            <w:proofErr w:type="spellStart"/>
            <w:r w:rsidRPr="00DC3432">
              <w:rPr>
                <w:sz w:val="22"/>
              </w:rPr>
              <w:t>Citral</w:t>
            </w:r>
            <w:proofErr w:type="spellEnd"/>
          </w:p>
        </w:tc>
        <w:tc>
          <w:tcPr>
            <w:tcW w:w="1539" w:type="dxa"/>
          </w:tcPr>
          <w:p w14:paraId="365A0042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35C8B5E0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6FF61A4E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2605C" w14:paraId="099E7C13" w14:textId="77777777" w:rsidTr="00F96918">
        <w:tc>
          <w:tcPr>
            <w:tcW w:w="4135" w:type="dxa"/>
          </w:tcPr>
          <w:p w14:paraId="190E0344" w14:textId="77777777" w:rsidR="0002605C" w:rsidRPr="00DC3432" w:rsidRDefault="0002605C" w:rsidP="00AD5973">
            <w:pPr>
              <w:rPr>
                <w:sz w:val="22"/>
              </w:rPr>
            </w:pPr>
            <w:r w:rsidRPr="00DC3432">
              <w:rPr>
                <w:sz w:val="22"/>
              </w:rPr>
              <w:t>1,4-Dihydroquinone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539" w:type="dxa"/>
          </w:tcPr>
          <w:p w14:paraId="49A01015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1C95E14E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3CF1217D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2605C" w14:paraId="29D2FDF3" w14:textId="77777777" w:rsidTr="00F96918">
        <w:tc>
          <w:tcPr>
            <w:tcW w:w="4135" w:type="dxa"/>
          </w:tcPr>
          <w:p w14:paraId="200A9934" w14:textId="77777777" w:rsidR="0002605C" w:rsidRPr="00DC3432" w:rsidRDefault="0002605C" w:rsidP="00AD5973">
            <w:pPr>
              <w:rPr>
                <w:sz w:val="22"/>
              </w:rPr>
            </w:pPr>
            <w:r w:rsidRPr="00DC3432">
              <w:rPr>
                <w:sz w:val="22"/>
              </w:rPr>
              <w:t>2-Hydroxyethyl acrylate</w:t>
            </w:r>
          </w:p>
        </w:tc>
        <w:tc>
          <w:tcPr>
            <w:tcW w:w="1539" w:type="dxa"/>
          </w:tcPr>
          <w:p w14:paraId="51A4317D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230B5AD5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05A86FBB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2605C" w14:paraId="16211D45" w14:textId="77777777" w:rsidTr="00F96918">
        <w:tc>
          <w:tcPr>
            <w:tcW w:w="4135" w:type="dxa"/>
          </w:tcPr>
          <w:p w14:paraId="1E6522C7" w14:textId="77777777" w:rsidR="0002605C" w:rsidRPr="00DC3432" w:rsidRDefault="0002605C" w:rsidP="00AD5973">
            <w:pPr>
              <w:rPr>
                <w:sz w:val="22"/>
              </w:rPr>
            </w:pPr>
            <w:r w:rsidRPr="00DC3432">
              <w:rPr>
                <w:sz w:val="22"/>
              </w:rPr>
              <w:t>2-Mercaptobenzothiazole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539" w:type="dxa"/>
          </w:tcPr>
          <w:p w14:paraId="28F3FB6B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33010A85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49FD5134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2605C" w14:paraId="389CF2CB" w14:textId="77777777" w:rsidTr="00F96918">
        <w:tc>
          <w:tcPr>
            <w:tcW w:w="4135" w:type="dxa"/>
          </w:tcPr>
          <w:p w14:paraId="0F6CB0B1" w14:textId="77777777" w:rsidR="0002605C" w:rsidRPr="00DC3432" w:rsidRDefault="0002605C" w:rsidP="00AD5973">
            <w:pPr>
              <w:rPr>
                <w:sz w:val="22"/>
              </w:rPr>
            </w:pPr>
            <w:proofErr w:type="spellStart"/>
            <w:r w:rsidRPr="00DC3432">
              <w:rPr>
                <w:sz w:val="22"/>
              </w:rPr>
              <w:t>Tetramethylthiuram</w:t>
            </w:r>
            <w:proofErr w:type="spellEnd"/>
            <w:r w:rsidRPr="00DC3432">
              <w:rPr>
                <w:sz w:val="22"/>
              </w:rPr>
              <w:t xml:space="preserve"> disulfide</w:t>
            </w:r>
          </w:p>
        </w:tc>
        <w:tc>
          <w:tcPr>
            <w:tcW w:w="1539" w:type="dxa"/>
          </w:tcPr>
          <w:p w14:paraId="57C33ADC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 w:rsidRPr="00DC3432">
              <w:rPr>
                <w:sz w:val="22"/>
              </w:rPr>
              <w:t>1A</w:t>
            </w:r>
          </w:p>
        </w:tc>
        <w:tc>
          <w:tcPr>
            <w:tcW w:w="1855" w:type="dxa"/>
          </w:tcPr>
          <w:p w14:paraId="77B5EB7A" w14:textId="5D96E398" w:rsidR="0002605C" w:rsidRPr="00DC3432" w:rsidRDefault="003C5521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19179432" w14:textId="77777777" w:rsidR="0002605C" w:rsidRPr="00DC3432" w:rsidRDefault="0002605C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96918" w14:paraId="4090C0F1" w14:textId="77777777" w:rsidTr="00F96918">
        <w:tc>
          <w:tcPr>
            <w:tcW w:w="4135" w:type="dxa"/>
          </w:tcPr>
          <w:p w14:paraId="385645ED" w14:textId="77777777" w:rsidR="00F96918" w:rsidRPr="00DC3432" w:rsidRDefault="00F96918" w:rsidP="00AD597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60C5554F" w14:textId="77777777" w:rsidR="00F96918" w:rsidRPr="00DC3432" w:rsidRDefault="00F96918" w:rsidP="00AD5973">
            <w:pPr>
              <w:rPr>
                <w:sz w:val="22"/>
              </w:rPr>
            </w:pPr>
          </w:p>
        </w:tc>
        <w:tc>
          <w:tcPr>
            <w:tcW w:w="1855" w:type="dxa"/>
          </w:tcPr>
          <w:p w14:paraId="0D66AB18" w14:textId="77777777" w:rsidR="00F96918" w:rsidRDefault="00F96918" w:rsidP="00AD5973">
            <w:pPr>
              <w:rPr>
                <w:sz w:val="22"/>
              </w:rPr>
            </w:pPr>
          </w:p>
        </w:tc>
        <w:tc>
          <w:tcPr>
            <w:tcW w:w="1821" w:type="dxa"/>
          </w:tcPr>
          <w:p w14:paraId="36BE60B5" w14:textId="77777777" w:rsidR="00F96918" w:rsidRDefault="00F96918" w:rsidP="009D2780">
            <w:pPr>
              <w:jc w:val="center"/>
              <w:rPr>
                <w:sz w:val="22"/>
              </w:rPr>
            </w:pPr>
          </w:p>
        </w:tc>
      </w:tr>
      <w:tr w:rsidR="00F96918" w14:paraId="6D0E2511" w14:textId="77777777" w:rsidTr="00F96918">
        <w:tc>
          <w:tcPr>
            <w:tcW w:w="4135" w:type="dxa"/>
          </w:tcPr>
          <w:p w14:paraId="2BCBE266" w14:textId="63531C2D" w:rsidR="00F96918" w:rsidRPr="00DC3432" w:rsidRDefault="00F96918" w:rsidP="00AD5973">
            <w:pPr>
              <w:rPr>
                <w:sz w:val="22"/>
              </w:rPr>
            </w:pPr>
            <w:proofErr w:type="spellStart"/>
            <w:r w:rsidRPr="00486C3B">
              <w:rPr>
                <w:rFonts w:cs="Times New Roman"/>
                <w:szCs w:val="24"/>
              </w:rPr>
              <w:t>Benzocaine</w:t>
            </w:r>
            <w:r w:rsidR="000F7426" w:rsidRP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539" w:type="dxa"/>
          </w:tcPr>
          <w:p w14:paraId="47B93759" w14:textId="6336BBE2" w:rsidR="00F96918" w:rsidRPr="00DC3432" w:rsidRDefault="00F96918" w:rsidP="00AD5973">
            <w:pPr>
              <w:rPr>
                <w:sz w:val="22"/>
              </w:rPr>
            </w:pPr>
            <w:r>
              <w:rPr>
                <w:sz w:val="22"/>
              </w:rPr>
              <w:t>Nonsensitizer</w:t>
            </w:r>
          </w:p>
        </w:tc>
        <w:tc>
          <w:tcPr>
            <w:tcW w:w="1855" w:type="dxa"/>
          </w:tcPr>
          <w:p w14:paraId="278D386F" w14:textId="7A3876E9" w:rsidR="00F96918" w:rsidRDefault="00F9691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6FBAD1C3" w14:textId="5070ACBA" w:rsidR="00F96918" w:rsidRDefault="00A47B69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96918" w14:paraId="1BF68663" w14:textId="77777777" w:rsidTr="00F96918">
        <w:tc>
          <w:tcPr>
            <w:tcW w:w="4135" w:type="dxa"/>
          </w:tcPr>
          <w:p w14:paraId="413BDA58" w14:textId="066CCB62" w:rsidR="00F96918" w:rsidRPr="00DC3432" w:rsidRDefault="00F96918" w:rsidP="00F96918">
            <w:pPr>
              <w:rPr>
                <w:sz w:val="22"/>
              </w:rPr>
            </w:pPr>
            <w:proofErr w:type="spellStart"/>
            <w:r w:rsidRPr="00486C3B">
              <w:rPr>
                <w:rFonts w:cs="Times New Roman"/>
                <w:szCs w:val="24"/>
              </w:rPr>
              <w:t>Coumarin</w:t>
            </w:r>
            <w:r w:rsidR="000F7426" w:rsidRP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539" w:type="dxa"/>
          </w:tcPr>
          <w:p w14:paraId="30344A7F" w14:textId="495013A2" w:rsidR="00F96918" w:rsidRPr="00DC3432" w:rsidRDefault="00F96918" w:rsidP="00F96918">
            <w:pPr>
              <w:rPr>
                <w:sz w:val="22"/>
              </w:rPr>
            </w:pPr>
            <w:r>
              <w:rPr>
                <w:sz w:val="22"/>
              </w:rPr>
              <w:t>Nonsensitizer</w:t>
            </w:r>
          </w:p>
        </w:tc>
        <w:tc>
          <w:tcPr>
            <w:tcW w:w="1855" w:type="dxa"/>
          </w:tcPr>
          <w:p w14:paraId="611AAC86" w14:textId="200E1568" w:rsidR="00F96918" w:rsidRDefault="00F9691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575967F8" w14:textId="5D1B2B34" w:rsidR="00F96918" w:rsidRDefault="00A47B69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96918" w14:paraId="078E5FE3" w14:textId="77777777" w:rsidTr="00F96918">
        <w:tc>
          <w:tcPr>
            <w:tcW w:w="4135" w:type="dxa"/>
          </w:tcPr>
          <w:p w14:paraId="7C037716" w14:textId="16C32AB2" w:rsidR="00F96918" w:rsidRPr="00DC3432" w:rsidRDefault="00F96918" w:rsidP="00F96918">
            <w:pPr>
              <w:rPr>
                <w:sz w:val="22"/>
              </w:rPr>
            </w:pPr>
            <w:r w:rsidRPr="00486C3B">
              <w:rPr>
                <w:rFonts w:cs="Times New Roman"/>
                <w:szCs w:val="24"/>
              </w:rPr>
              <w:t xml:space="preserve">Penicillin </w:t>
            </w:r>
            <w:proofErr w:type="spellStart"/>
            <w:r w:rsidRPr="00486C3B">
              <w:rPr>
                <w:rFonts w:cs="Times New Roman"/>
                <w:szCs w:val="24"/>
              </w:rPr>
              <w:t>G</w:t>
            </w:r>
            <w:r w:rsidR="000F7426" w:rsidRP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539" w:type="dxa"/>
          </w:tcPr>
          <w:p w14:paraId="2BFC71EB" w14:textId="4466E3E5" w:rsidR="00F96918" w:rsidRPr="00DC3432" w:rsidRDefault="00F96918" w:rsidP="00F96918">
            <w:pPr>
              <w:rPr>
                <w:sz w:val="22"/>
              </w:rPr>
            </w:pPr>
            <w:r>
              <w:rPr>
                <w:sz w:val="22"/>
              </w:rPr>
              <w:t>Nonsensitizer</w:t>
            </w:r>
          </w:p>
        </w:tc>
        <w:tc>
          <w:tcPr>
            <w:tcW w:w="1855" w:type="dxa"/>
          </w:tcPr>
          <w:p w14:paraId="0EAAFFA5" w14:textId="3A41B48A" w:rsidR="00F96918" w:rsidRDefault="00F9691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511E040E" w14:textId="76554500" w:rsidR="00F96918" w:rsidRDefault="00A47B69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96918" w14:paraId="75F8AB15" w14:textId="77777777" w:rsidTr="00F96918">
        <w:tc>
          <w:tcPr>
            <w:tcW w:w="4135" w:type="dxa"/>
          </w:tcPr>
          <w:p w14:paraId="5474D9DA" w14:textId="5849BC10" w:rsidR="00F96918" w:rsidRPr="00DC3432" w:rsidRDefault="00F96918" w:rsidP="00F96918">
            <w:pPr>
              <w:rPr>
                <w:sz w:val="22"/>
              </w:rPr>
            </w:pPr>
            <w:proofErr w:type="spellStart"/>
            <w:r w:rsidRPr="00486C3B">
              <w:rPr>
                <w:rFonts w:cs="Times New Roman"/>
                <w:szCs w:val="24"/>
              </w:rPr>
              <w:t>Sulfanilamide</w:t>
            </w:r>
            <w:r w:rsidR="000F7426" w:rsidRP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539" w:type="dxa"/>
          </w:tcPr>
          <w:p w14:paraId="21D667D3" w14:textId="033A442D" w:rsidR="00F96918" w:rsidRPr="00DC3432" w:rsidRDefault="00F96918" w:rsidP="00F96918">
            <w:pPr>
              <w:rPr>
                <w:sz w:val="22"/>
              </w:rPr>
            </w:pPr>
            <w:r>
              <w:rPr>
                <w:sz w:val="22"/>
              </w:rPr>
              <w:t>Nonsensitizer</w:t>
            </w:r>
          </w:p>
        </w:tc>
        <w:tc>
          <w:tcPr>
            <w:tcW w:w="1855" w:type="dxa"/>
          </w:tcPr>
          <w:p w14:paraId="3959C525" w14:textId="6D562B11" w:rsidR="00F96918" w:rsidRDefault="00F96918" w:rsidP="009D2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1821" w:type="dxa"/>
          </w:tcPr>
          <w:p w14:paraId="43ECFED3" w14:textId="0601F299" w:rsidR="00F96918" w:rsidRDefault="00F96918" w:rsidP="009D2780">
            <w:pPr>
              <w:jc w:val="center"/>
              <w:rPr>
                <w:sz w:val="22"/>
              </w:rPr>
            </w:pPr>
          </w:p>
        </w:tc>
      </w:tr>
      <w:tr w:rsidR="00CD0EDD" w14:paraId="41947F00" w14:textId="77777777" w:rsidTr="00F96918">
        <w:tc>
          <w:tcPr>
            <w:tcW w:w="4135" w:type="dxa"/>
          </w:tcPr>
          <w:p w14:paraId="49E9DACB" w14:textId="219D408B" w:rsidR="00CD0EDD" w:rsidRPr="00486C3B" w:rsidRDefault="00CD0EDD" w:rsidP="00CD0EDD">
            <w:pPr>
              <w:rPr>
                <w:rFonts w:cs="Times New Roman"/>
                <w:szCs w:val="24"/>
              </w:rPr>
            </w:pPr>
            <w:r w:rsidRPr="00486C3B">
              <w:rPr>
                <w:rFonts w:cs="Times New Roman"/>
                <w:szCs w:val="24"/>
              </w:rPr>
              <w:t>2-Methoxy-4-methylphenol</w:t>
            </w:r>
            <w:r w:rsidRPr="000F7426">
              <w:rPr>
                <w:rFonts w:cs="Times New Roman"/>
                <w:szCs w:val="24"/>
                <w:vertAlign w:val="superscript"/>
              </w:rPr>
              <w:t>d</w:t>
            </w:r>
          </w:p>
        </w:tc>
        <w:tc>
          <w:tcPr>
            <w:tcW w:w="1539" w:type="dxa"/>
          </w:tcPr>
          <w:p w14:paraId="2B7B7DB1" w14:textId="28C1E7AB" w:rsidR="00CD0EDD" w:rsidRDefault="00CD0EDD" w:rsidP="00CD0EDD">
            <w:pPr>
              <w:rPr>
                <w:sz w:val="22"/>
              </w:rPr>
            </w:pPr>
            <w:r>
              <w:rPr>
                <w:sz w:val="22"/>
              </w:rPr>
              <w:t>Sensitizer</w:t>
            </w:r>
          </w:p>
        </w:tc>
        <w:tc>
          <w:tcPr>
            <w:tcW w:w="1855" w:type="dxa"/>
          </w:tcPr>
          <w:p w14:paraId="3B91CCA9" w14:textId="31E1566D" w:rsidR="00CD0EDD" w:rsidRDefault="00CD0EDD" w:rsidP="00CD0EDD">
            <w:pPr>
              <w:rPr>
                <w:sz w:val="22"/>
              </w:rPr>
            </w:pPr>
            <w:r>
              <w:rPr>
                <w:sz w:val="22"/>
              </w:rPr>
              <w:t>Nonsensitizer</w:t>
            </w:r>
          </w:p>
        </w:tc>
        <w:tc>
          <w:tcPr>
            <w:tcW w:w="1821" w:type="dxa"/>
          </w:tcPr>
          <w:p w14:paraId="636555AB" w14:textId="77777777" w:rsidR="00CD0EDD" w:rsidRDefault="00CD0EDD" w:rsidP="009D2780">
            <w:pPr>
              <w:jc w:val="center"/>
              <w:rPr>
                <w:sz w:val="22"/>
              </w:rPr>
            </w:pPr>
          </w:p>
        </w:tc>
      </w:tr>
      <w:tr w:rsidR="00CD0EDD" w14:paraId="06C77FEE" w14:textId="77777777" w:rsidTr="00F96918">
        <w:tc>
          <w:tcPr>
            <w:tcW w:w="4135" w:type="dxa"/>
          </w:tcPr>
          <w:p w14:paraId="34655C87" w14:textId="2CBD5C21" w:rsidR="00CD0EDD" w:rsidRPr="00486C3B" w:rsidRDefault="00CD0EDD" w:rsidP="00CD0EDD">
            <w:pPr>
              <w:rPr>
                <w:rFonts w:cs="Times New Roman"/>
                <w:szCs w:val="24"/>
              </w:rPr>
            </w:pPr>
            <w:proofErr w:type="spellStart"/>
            <w:r w:rsidRPr="00486C3B">
              <w:rPr>
                <w:rFonts w:cs="Times New Roman"/>
                <w:szCs w:val="24"/>
              </w:rPr>
              <w:t>Pentachlorophenol</w:t>
            </w:r>
            <w:r w:rsidRPr="000F7426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539" w:type="dxa"/>
          </w:tcPr>
          <w:p w14:paraId="2F9B74F8" w14:textId="7784313B" w:rsidR="00CD0EDD" w:rsidRDefault="00CD0EDD" w:rsidP="00CD0EDD">
            <w:pPr>
              <w:rPr>
                <w:sz w:val="22"/>
              </w:rPr>
            </w:pPr>
            <w:r>
              <w:rPr>
                <w:sz w:val="22"/>
              </w:rPr>
              <w:t>Sensitizer</w:t>
            </w:r>
          </w:p>
        </w:tc>
        <w:tc>
          <w:tcPr>
            <w:tcW w:w="1855" w:type="dxa"/>
          </w:tcPr>
          <w:p w14:paraId="79E32455" w14:textId="25619D12" w:rsidR="00CD0EDD" w:rsidRDefault="00CD0EDD" w:rsidP="00CD0EDD">
            <w:pPr>
              <w:rPr>
                <w:sz w:val="22"/>
              </w:rPr>
            </w:pPr>
            <w:r>
              <w:rPr>
                <w:sz w:val="22"/>
              </w:rPr>
              <w:t>Nonsensitizer</w:t>
            </w:r>
          </w:p>
        </w:tc>
        <w:tc>
          <w:tcPr>
            <w:tcW w:w="1821" w:type="dxa"/>
          </w:tcPr>
          <w:p w14:paraId="19F5D3B5" w14:textId="2CD3801A" w:rsidR="00CD0EDD" w:rsidRDefault="00CD0EDD" w:rsidP="009D2780">
            <w:pPr>
              <w:jc w:val="center"/>
              <w:rPr>
                <w:sz w:val="22"/>
              </w:rPr>
            </w:pPr>
            <w:r w:rsidRPr="00A47B69">
              <w:rPr>
                <w:sz w:val="22"/>
              </w:rPr>
              <w:t>5</w:t>
            </w:r>
          </w:p>
        </w:tc>
      </w:tr>
    </w:tbl>
    <w:p w14:paraId="781B2B29" w14:textId="77777777" w:rsidR="0002605C" w:rsidRDefault="0002605C" w:rsidP="0002605C">
      <w:pPr>
        <w:spacing w:after="0" w:line="240" w:lineRule="auto"/>
        <w:ind w:left="180" w:hanging="180"/>
        <w:jc w:val="both"/>
        <w:rPr>
          <w:sz w:val="20"/>
          <w:szCs w:val="20"/>
        </w:rPr>
      </w:pPr>
    </w:p>
    <w:p w14:paraId="40734817" w14:textId="77777777" w:rsidR="00194F09" w:rsidRPr="00ED12E6" w:rsidRDefault="00194F09" w:rsidP="00194F09">
      <w:pPr>
        <w:spacing w:after="0" w:line="240" w:lineRule="auto"/>
        <w:ind w:left="180" w:hanging="180"/>
        <w:jc w:val="both"/>
        <w:rPr>
          <w:rFonts w:cs="Times New Roman"/>
          <w:sz w:val="20"/>
          <w:szCs w:val="20"/>
        </w:rPr>
      </w:pPr>
      <w:r w:rsidRPr="00794884">
        <w:rPr>
          <w:sz w:val="20"/>
          <w:szCs w:val="20"/>
        </w:rPr>
        <w:lastRenderedPageBreak/>
        <w:t>EC3, estimated test substance concentration that produces a stimulation index of 3, the threshold for a substance to be</w:t>
      </w:r>
      <w:r w:rsidRPr="00277EEC">
        <w:rPr>
          <w:sz w:val="20"/>
          <w:szCs w:val="20"/>
        </w:rPr>
        <w:t xml:space="preserve"> considered a sensitizer in the LLNA; DSA</w:t>
      </w:r>
      <w:r w:rsidRPr="00277EEC">
        <w:rPr>
          <w:sz w:val="20"/>
          <w:szCs w:val="20"/>
          <w:vertAlign w:val="subscript"/>
        </w:rPr>
        <w:t>05</w:t>
      </w:r>
      <w:r w:rsidRPr="00277EEC">
        <w:rPr>
          <w:sz w:val="20"/>
          <w:szCs w:val="20"/>
        </w:rPr>
        <w:t xml:space="preserve">, induction dose per skin area </w:t>
      </w:r>
      <w:r>
        <w:rPr>
          <w:sz w:val="20"/>
          <w:szCs w:val="20"/>
        </w:rPr>
        <w:t>(</w:t>
      </w:r>
      <w:r>
        <w:rPr>
          <w:rFonts w:cs="Times New Roman"/>
          <w:sz w:val="20"/>
          <w:szCs w:val="20"/>
        </w:rPr>
        <w:t>µ</w:t>
      </w:r>
      <w:r>
        <w:rPr>
          <w:sz w:val="20"/>
          <w:szCs w:val="20"/>
        </w:rPr>
        <w:t>g/cm</w:t>
      </w:r>
      <w:r w:rsidRPr="00452EDD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 </w:t>
      </w:r>
      <w:r w:rsidRPr="00277EEC">
        <w:rPr>
          <w:sz w:val="20"/>
          <w:szCs w:val="20"/>
        </w:rPr>
        <w:t xml:space="preserve">that produces a 5% response in the test population; </w:t>
      </w:r>
      <w:r w:rsidRPr="00ED12E6">
        <w:rPr>
          <w:rFonts w:cs="Times New Roman"/>
          <w:sz w:val="20"/>
          <w:szCs w:val="20"/>
        </w:rPr>
        <w:t>LLNA, murine local lymph node assay</w:t>
      </w:r>
    </w:p>
    <w:p w14:paraId="21A16596" w14:textId="77777777" w:rsidR="00194F09" w:rsidRPr="00ED12E6" w:rsidRDefault="00194F09" w:rsidP="00194F09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  <w:vertAlign w:val="superscript"/>
        </w:rPr>
        <w:t>a</w:t>
      </w:r>
      <w:proofErr w:type="spellEnd"/>
      <w:r w:rsidRPr="00ED12E6">
        <w:rPr>
          <w:rFonts w:cs="Times New Roman"/>
          <w:sz w:val="20"/>
          <w:szCs w:val="20"/>
          <w:vertAlign w:val="superscript"/>
        </w:rPr>
        <w:tab/>
      </w:r>
      <w:r w:rsidRPr="00CE6BF0">
        <w:rPr>
          <w:rFonts w:cs="Times New Roman"/>
          <w:sz w:val="20"/>
          <w:szCs w:val="20"/>
        </w:rPr>
        <w:t>T</w:t>
      </w:r>
      <w:r w:rsidRPr="00ED12E6">
        <w:rPr>
          <w:rFonts w:cs="Times New Roman"/>
          <w:sz w:val="20"/>
          <w:szCs w:val="20"/>
        </w:rPr>
        <w:t xml:space="preserve">he LLNA data set contained </w:t>
      </w:r>
      <w:r>
        <w:rPr>
          <w:rFonts w:cs="Times New Roman"/>
          <w:sz w:val="20"/>
          <w:szCs w:val="20"/>
        </w:rPr>
        <w:t xml:space="preserve">35 1A, and </w:t>
      </w:r>
      <w:r w:rsidRPr="00ED12E6">
        <w:rPr>
          <w:rFonts w:cs="Times New Roman"/>
          <w:sz w:val="20"/>
          <w:szCs w:val="20"/>
        </w:rPr>
        <w:t>52 1B</w:t>
      </w:r>
      <w:r>
        <w:rPr>
          <w:rFonts w:cs="Times New Roman"/>
          <w:sz w:val="20"/>
          <w:szCs w:val="20"/>
        </w:rPr>
        <w:t xml:space="preserve"> sensitizers.</w:t>
      </w:r>
    </w:p>
    <w:p w14:paraId="47C2ED0E" w14:textId="77777777" w:rsidR="00194F09" w:rsidRDefault="00194F09" w:rsidP="00194F09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b</w:t>
      </w:r>
      <w:r w:rsidRPr="00ED12E6">
        <w:rPr>
          <w:rFonts w:cs="Times New Roman"/>
          <w:sz w:val="20"/>
          <w:szCs w:val="20"/>
          <w:vertAlign w:val="superscript"/>
        </w:rPr>
        <w:tab/>
      </w:r>
      <w:proofErr w:type="spellStart"/>
      <w:r>
        <w:rPr>
          <w:rFonts w:cs="Times New Roman"/>
          <w:sz w:val="20"/>
          <w:szCs w:val="20"/>
        </w:rPr>
        <w:t>Prehapten</w:t>
      </w:r>
      <w:proofErr w:type="spellEnd"/>
      <w:r w:rsidRPr="00ED12E6">
        <w:rPr>
          <w:rFonts w:cs="Times New Roman"/>
          <w:sz w:val="20"/>
          <w:szCs w:val="20"/>
        </w:rPr>
        <w:t>.</w:t>
      </w:r>
    </w:p>
    <w:p w14:paraId="1C0D0974" w14:textId="77777777" w:rsidR="00194F09" w:rsidRDefault="00194F09" w:rsidP="00194F09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c</w:t>
      </w:r>
      <w:r w:rsidRPr="00ED12E6">
        <w:rPr>
          <w:rFonts w:cs="Times New Roman"/>
          <w:sz w:val="20"/>
          <w:szCs w:val="20"/>
          <w:vertAlign w:val="superscript"/>
        </w:rPr>
        <w:tab/>
      </w:r>
      <w:proofErr w:type="spellStart"/>
      <w:r>
        <w:rPr>
          <w:rFonts w:cs="Times New Roman"/>
          <w:sz w:val="20"/>
          <w:szCs w:val="20"/>
        </w:rPr>
        <w:t>Prohapten</w:t>
      </w:r>
      <w:proofErr w:type="spellEnd"/>
      <w:r>
        <w:rPr>
          <w:rFonts w:cs="Times New Roman"/>
          <w:sz w:val="20"/>
          <w:szCs w:val="20"/>
        </w:rPr>
        <w:t>.</w:t>
      </w:r>
    </w:p>
    <w:p w14:paraId="3B30790A" w14:textId="77777777" w:rsidR="00194F09" w:rsidRDefault="00194F09" w:rsidP="00194F09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d</w:t>
      </w:r>
      <w:r w:rsidRPr="00ED12E6"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</w:rPr>
        <w:t>Misclassifications from Tier 1.</w:t>
      </w:r>
    </w:p>
    <w:p w14:paraId="4DA03C90" w14:textId="77777777" w:rsidR="00194F09" w:rsidRDefault="00194F09" w:rsidP="00194F09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e</w:t>
      </w:r>
      <w:r w:rsidRPr="00ED12E6">
        <w:rPr>
          <w:rFonts w:cs="Times New Roman"/>
          <w:sz w:val="20"/>
          <w:szCs w:val="20"/>
          <w:vertAlign w:val="superscript"/>
        </w:rPr>
        <w:tab/>
      </w:r>
      <w:proofErr w:type="gramStart"/>
      <w:r w:rsidRPr="00ED12E6">
        <w:rPr>
          <w:rFonts w:cs="Times New Roman"/>
          <w:sz w:val="20"/>
          <w:szCs w:val="20"/>
        </w:rPr>
        <w:t>The</w:t>
      </w:r>
      <w:proofErr w:type="gramEnd"/>
      <w:r w:rsidRPr="00ED12E6">
        <w:rPr>
          <w:rFonts w:cs="Times New Roman"/>
          <w:sz w:val="20"/>
          <w:szCs w:val="20"/>
        </w:rPr>
        <w:t xml:space="preserve"> human data set contained 26 1A</w:t>
      </w:r>
      <w:r>
        <w:rPr>
          <w:rFonts w:cs="Times New Roman"/>
          <w:sz w:val="20"/>
          <w:szCs w:val="20"/>
        </w:rPr>
        <w:t xml:space="preserve"> and</w:t>
      </w:r>
      <w:r w:rsidRPr="00ED12E6">
        <w:rPr>
          <w:rFonts w:cs="Times New Roman"/>
          <w:sz w:val="20"/>
          <w:szCs w:val="20"/>
        </w:rPr>
        <w:t xml:space="preserve"> 31 1B</w:t>
      </w:r>
      <w:r>
        <w:rPr>
          <w:rFonts w:cs="Times New Roman"/>
          <w:sz w:val="20"/>
          <w:szCs w:val="20"/>
        </w:rPr>
        <w:t xml:space="preserve"> sensitizers</w:t>
      </w:r>
      <w:r w:rsidRPr="00ED12E6">
        <w:rPr>
          <w:rFonts w:cs="Times New Roman"/>
          <w:sz w:val="20"/>
          <w:szCs w:val="20"/>
        </w:rPr>
        <w:t>.</w:t>
      </w:r>
    </w:p>
    <w:p w14:paraId="1740488A" w14:textId="77777777" w:rsidR="00194F09" w:rsidRDefault="00194F09" w:rsidP="00194F09">
      <w:pPr>
        <w:tabs>
          <w:tab w:val="left" w:pos="180"/>
        </w:tabs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f</w:t>
      </w:r>
      <w:r w:rsidRPr="00ED12E6"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</w:rPr>
        <w:t xml:space="preserve">Potency categories 1 and 2 correspond to GHS 1A and potency categories 3 and 4 correspond to GHS 1B </w:t>
      </w:r>
      <w:r>
        <w:rPr>
          <w:rFonts w:cs="Times New Roman"/>
          <w:sz w:val="20"/>
          <w:szCs w:val="20"/>
        </w:rPr>
        <w:fldChar w:fldCharType="begin">
          <w:fldData xml:space="preserve">PEVuZE5vdGU+PENpdGU+PEF1dGhvcj5CYXNrZXR0ZXI8L0F1dGhvcj48WWVhcj4yMDE0PC9ZZWFy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</w:fldData>
        </w:fldChar>
      </w:r>
      <w:r>
        <w:rPr>
          <w:rFonts w:cs="Times New Roman"/>
          <w:sz w:val="20"/>
          <w:szCs w:val="20"/>
        </w:rPr>
        <w:instrText xml:space="preserve"> ADDIN EN.CITE </w:instrText>
      </w:r>
      <w:r>
        <w:rPr>
          <w:rFonts w:cs="Times New Roman"/>
          <w:sz w:val="20"/>
          <w:szCs w:val="20"/>
        </w:rPr>
        <w:fldChar w:fldCharType="begin">
          <w:fldData xml:space="preserve">PEVuZE5vdGU+PENpdGU+PEF1dGhvcj5CYXNrZXR0ZXI8L0F1dGhvcj48WWVhcj4yMDE0PC9ZZWFy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</w:fldData>
        </w:fldChar>
      </w:r>
      <w:r>
        <w:rPr>
          <w:rFonts w:cs="Times New Roman"/>
          <w:sz w:val="20"/>
          <w:szCs w:val="20"/>
        </w:rPr>
        <w:instrText xml:space="preserve"> ADDIN EN.CITE.DATA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(Basketter</w:t>
      </w:r>
      <w:r w:rsidRPr="004A0942">
        <w:rPr>
          <w:rFonts w:cs="Times New Roman"/>
          <w:i/>
          <w:noProof/>
          <w:sz w:val="20"/>
          <w:szCs w:val="20"/>
        </w:rPr>
        <w:t xml:space="preserve"> et al.,</w:t>
      </w:r>
      <w:r>
        <w:rPr>
          <w:rFonts w:cs="Times New Roman"/>
          <w:noProof/>
          <w:sz w:val="20"/>
          <w:szCs w:val="20"/>
        </w:rPr>
        <w:t xml:space="preserve"> 2014)</w:t>
      </w:r>
      <w:r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  <w:t>.</w:t>
      </w:r>
    </w:p>
    <w:p w14:paraId="64A3C727" w14:textId="77777777" w:rsidR="00296F41" w:rsidRPr="004817AD" w:rsidRDefault="00296F41" w:rsidP="004817AD"/>
    <w:sectPr w:rsidR="00296F41" w:rsidRPr="00481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027D" w14:textId="77777777" w:rsidR="00C741F1" w:rsidRDefault="00C741F1" w:rsidP="00666893">
      <w:pPr>
        <w:spacing w:after="0" w:line="240" w:lineRule="auto"/>
      </w:pPr>
      <w:r>
        <w:separator/>
      </w:r>
    </w:p>
  </w:endnote>
  <w:endnote w:type="continuationSeparator" w:id="0">
    <w:p w14:paraId="1FA35A0F" w14:textId="77777777" w:rsidR="00C741F1" w:rsidRDefault="00C741F1" w:rsidP="0066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E50A" w14:textId="324D4E85" w:rsidR="00F456AF" w:rsidRDefault="00F456AF">
    <w:pPr>
      <w:pStyle w:val="Footer"/>
      <w:jc w:val="center"/>
    </w:pPr>
  </w:p>
  <w:p w14:paraId="6E182D09" w14:textId="77777777" w:rsidR="00F456AF" w:rsidRDefault="00F4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73D6" w14:textId="77777777" w:rsidR="00C741F1" w:rsidRDefault="00C741F1" w:rsidP="00666893">
      <w:pPr>
        <w:spacing w:after="0" w:line="240" w:lineRule="auto"/>
      </w:pPr>
      <w:r>
        <w:separator/>
      </w:r>
    </w:p>
  </w:footnote>
  <w:footnote w:type="continuationSeparator" w:id="0">
    <w:p w14:paraId="7402483F" w14:textId="77777777" w:rsidR="00C741F1" w:rsidRDefault="00C741F1" w:rsidP="0066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AD"/>
    <w:rsid w:val="0002605C"/>
    <w:rsid w:val="000F7426"/>
    <w:rsid w:val="00144C37"/>
    <w:rsid w:val="0017015C"/>
    <w:rsid w:val="00194F09"/>
    <w:rsid w:val="001F3C31"/>
    <w:rsid w:val="00204431"/>
    <w:rsid w:val="00273E42"/>
    <w:rsid w:val="00296F41"/>
    <w:rsid w:val="002C0F47"/>
    <w:rsid w:val="00314A3D"/>
    <w:rsid w:val="00340320"/>
    <w:rsid w:val="003418FE"/>
    <w:rsid w:val="003C5521"/>
    <w:rsid w:val="00422DEB"/>
    <w:rsid w:val="00432B23"/>
    <w:rsid w:val="00472B5F"/>
    <w:rsid w:val="00473D62"/>
    <w:rsid w:val="004817AD"/>
    <w:rsid w:val="00484445"/>
    <w:rsid w:val="004A6F27"/>
    <w:rsid w:val="004A79FF"/>
    <w:rsid w:val="004C4680"/>
    <w:rsid w:val="0057226D"/>
    <w:rsid w:val="00572C89"/>
    <w:rsid w:val="005B09D6"/>
    <w:rsid w:val="00666893"/>
    <w:rsid w:val="00695C5C"/>
    <w:rsid w:val="006A6A13"/>
    <w:rsid w:val="006E4B25"/>
    <w:rsid w:val="00766EB0"/>
    <w:rsid w:val="007808BD"/>
    <w:rsid w:val="00785713"/>
    <w:rsid w:val="00790FE4"/>
    <w:rsid w:val="00797655"/>
    <w:rsid w:val="007E1B01"/>
    <w:rsid w:val="007F0E11"/>
    <w:rsid w:val="00862CDE"/>
    <w:rsid w:val="008C3EF8"/>
    <w:rsid w:val="008E6707"/>
    <w:rsid w:val="00946CAB"/>
    <w:rsid w:val="009D2780"/>
    <w:rsid w:val="009D51C4"/>
    <w:rsid w:val="009E3744"/>
    <w:rsid w:val="00A47B69"/>
    <w:rsid w:val="00A55D47"/>
    <w:rsid w:val="00AD5973"/>
    <w:rsid w:val="00B07F3C"/>
    <w:rsid w:val="00B317A2"/>
    <w:rsid w:val="00B66C5F"/>
    <w:rsid w:val="00BB3A82"/>
    <w:rsid w:val="00BC0B24"/>
    <w:rsid w:val="00BD3924"/>
    <w:rsid w:val="00BF0A39"/>
    <w:rsid w:val="00C3423C"/>
    <w:rsid w:val="00C35347"/>
    <w:rsid w:val="00C45649"/>
    <w:rsid w:val="00C646C8"/>
    <w:rsid w:val="00C6576F"/>
    <w:rsid w:val="00C67C70"/>
    <w:rsid w:val="00C741F1"/>
    <w:rsid w:val="00CD0EDD"/>
    <w:rsid w:val="00CF677B"/>
    <w:rsid w:val="00D64B20"/>
    <w:rsid w:val="00D66F08"/>
    <w:rsid w:val="00D71ECE"/>
    <w:rsid w:val="00D73400"/>
    <w:rsid w:val="00DC66FD"/>
    <w:rsid w:val="00EE73FB"/>
    <w:rsid w:val="00F20820"/>
    <w:rsid w:val="00F42282"/>
    <w:rsid w:val="00F456AF"/>
    <w:rsid w:val="00F61A5E"/>
    <w:rsid w:val="00F66C7A"/>
    <w:rsid w:val="00F953C5"/>
    <w:rsid w:val="00F96918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56F6"/>
  <w15:chartTrackingRefBased/>
  <w15:docId w15:val="{2CCD4AA4-7668-41C3-888B-8FA11F9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7A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1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7A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7AD"/>
    <w:rPr>
      <w:sz w:val="20"/>
      <w:szCs w:val="20"/>
    </w:rPr>
  </w:style>
  <w:style w:type="paragraph" w:customStyle="1" w:styleId="Poster-TableText">
    <w:name w:val="Poster-TableText"/>
    <w:rsid w:val="004817AD"/>
    <w:pPr>
      <w:tabs>
        <w:tab w:val="left" w:pos="1008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342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3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3C"/>
    <w:rPr>
      <w:rFonts w:ascii="Times New Roman" w:hAnsi="Times New Roman"/>
      <w:b/>
      <w:bCs/>
      <w:sz w:val="20"/>
      <w:szCs w:val="20"/>
    </w:rPr>
  </w:style>
  <w:style w:type="paragraph" w:customStyle="1" w:styleId="TableText">
    <w:name w:val="Table Text"/>
    <w:rsid w:val="00296F41"/>
    <w:pPr>
      <w:tabs>
        <w:tab w:val="left" w:pos="1008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4BF4-7D67-49E3-A7DB-31D40E57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ILS, Inc.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>Zang Q_JAT_2017</dc:subject>
  <dc:creator>Zang Q</dc:creator>
  <cp:keywords/>
  <dc:description/>
  <cp:lastModifiedBy>Jackson, Marcus (NIH/NIEHS) [C]</cp:lastModifiedBy>
  <cp:revision>5</cp:revision>
  <cp:lastPrinted>2016-09-23T19:53:00Z</cp:lastPrinted>
  <dcterms:created xsi:type="dcterms:W3CDTF">2018-05-04T14:44:00Z</dcterms:created>
  <dcterms:modified xsi:type="dcterms:W3CDTF">2018-05-04T15:42:00Z</dcterms:modified>
</cp:coreProperties>
</file>