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27" w:rsidRDefault="00E25327" w:rsidP="007009E9">
      <w:bookmarkStart w:id="0" w:name="_GoBack"/>
      <w:bookmarkEnd w:id="0"/>
    </w:p>
    <w:tbl>
      <w:tblPr>
        <w:tblStyle w:val="TableGrid"/>
        <w:tblW w:w="8640" w:type="dxa"/>
        <w:tblLook w:val="04A0" w:firstRow="1" w:lastRow="0" w:firstColumn="1" w:lastColumn="0" w:noHBand="0" w:noVBand="1"/>
        <w:tblCaption w:val="Table 1"/>
        <w:tblDescription w:val="Values are means ± SEM; Long. Growth: longitudinal growth determined as the distance from base of attachment of the epithelial tree to most distal edge of the epithelium; MEA: mammary epithelial area determined as the area enclosed by a line traced around the perimeter of the glandular epithelium; CV: coefficient of variation.&#10;****p &lt; 0.0001 by t-test."/>
      </w:tblPr>
      <w:tblGrid>
        <w:gridCol w:w="2094"/>
        <w:gridCol w:w="2320"/>
        <w:gridCol w:w="1181"/>
        <w:gridCol w:w="1864"/>
        <w:gridCol w:w="1181"/>
      </w:tblGrid>
      <w:tr w:rsidR="00E25327" w:rsidTr="00722DFC"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27" w:rsidRPr="00461192" w:rsidRDefault="0002015B" w:rsidP="00023468">
            <w:pPr>
              <w:spacing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Table 1</w:t>
            </w:r>
            <w:r w:rsidR="0079487A">
              <w:rPr>
                <w:rFonts w:ascii="Times New Roman" w:hAnsi="Times New Roman" w:cs="Times New Roman"/>
                <w:b/>
              </w:rPr>
              <w:t xml:space="preserve">. </w:t>
            </w:r>
            <w:r w:rsidR="00023468">
              <w:rPr>
                <w:rFonts w:ascii="Times New Roman" w:hAnsi="Times New Roman" w:cs="Times New Roman"/>
                <w:b/>
              </w:rPr>
              <w:t>Mammary epithelial parameters</w:t>
            </w:r>
            <w:r w:rsidR="005840F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87A22" w:rsidTr="00722DFC"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E25327" w:rsidRPr="00461192" w:rsidRDefault="00E25327" w:rsidP="00C552D6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61192">
              <w:rPr>
                <w:rFonts w:ascii="Times New Roman" w:hAnsi="Times New Roman" w:cs="Times New Roman"/>
                <w:b/>
              </w:rPr>
              <w:t>Treatment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E25327" w:rsidRPr="00461192" w:rsidRDefault="00E25327" w:rsidP="008679D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61192">
              <w:rPr>
                <w:rFonts w:ascii="Times New Roman" w:hAnsi="Times New Roman" w:cs="Times New Roman"/>
                <w:b/>
              </w:rPr>
              <w:t>Long. Growth (mm)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E25327" w:rsidRPr="00461192" w:rsidRDefault="00162B70" w:rsidP="008679D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CV</w:t>
            </w:r>
            <w:r w:rsidR="00490E2E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E25327" w:rsidRPr="00461192" w:rsidRDefault="00987A22" w:rsidP="008679D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MEA</w:t>
            </w:r>
            <w:r w:rsidR="00E25327" w:rsidRPr="00461192">
              <w:rPr>
                <w:rFonts w:ascii="Times New Roman" w:hAnsi="Times New Roman" w:cs="Times New Roman"/>
                <w:b/>
              </w:rPr>
              <w:t xml:space="preserve"> (mm</w:t>
            </w:r>
            <w:r w:rsidR="00E25327" w:rsidRPr="0046119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="00E25327" w:rsidRPr="004611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E25327" w:rsidRPr="00461192" w:rsidRDefault="00162B70" w:rsidP="008679D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CV</w:t>
            </w:r>
            <w:r w:rsidR="00490E2E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</w:tr>
      <w:tr w:rsidR="00987A22" w:rsidTr="00722D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5327" w:rsidRPr="00461192" w:rsidRDefault="00E25327" w:rsidP="00C552D6">
            <w:pPr>
              <w:spacing w:before="40" w:after="40"/>
              <w:rPr>
                <w:rFonts w:ascii="Times New Roman" w:hAnsi="Times New Roman" w:cs="Times New Roman"/>
              </w:rPr>
            </w:pPr>
            <w:r w:rsidRPr="00461192">
              <w:rPr>
                <w:rFonts w:ascii="Times New Roman" w:hAnsi="Times New Roman" w:cs="Times New Roman"/>
              </w:rPr>
              <w:t>Vehicle</w:t>
            </w:r>
            <w:r w:rsidR="00D5596F">
              <w:rPr>
                <w:rFonts w:ascii="Times New Roman" w:hAnsi="Times New Roman" w:cs="Times New Roman"/>
              </w:rPr>
              <w:t xml:space="preserve"> 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5327" w:rsidRPr="00461192" w:rsidRDefault="00E606EA" w:rsidP="008679D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 ± 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5327" w:rsidRPr="00461192" w:rsidRDefault="008679DD" w:rsidP="008679D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5327" w:rsidRPr="00461192" w:rsidRDefault="002E09FA" w:rsidP="008679D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55.3 ± 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5327" w:rsidRPr="00461192" w:rsidRDefault="008679DD" w:rsidP="008679D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</w:t>
            </w:r>
          </w:p>
        </w:tc>
      </w:tr>
      <w:tr w:rsidR="00987A22" w:rsidTr="00722DFC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27" w:rsidRPr="00461192" w:rsidRDefault="00E25327" w:rsidP="00C552D6">
            <w:pPr>
              <w:spacing w:before="40" w:after="40"/>
              <w:rPr>
                <w:rFonts w:ascii="Times New Roman" w:hAnsi="Times New Roman" w:cs="Times New Roman"/>
              </w:rPr>
            </w:pPr>
            <w:r w:rsidRPr="00461192">
              <w:rPr>
                <w:rFonts w:ascii="Times New Roman" w:hAnsi="Times New Roman" w:cs="Times New Roman"/>
              </w:rPr>
              <w:t>5 µg/kg EE</w:t>
            </w:r>
            <w:r w:rsidR="00D5596F">
              <w:rPr>
                <w:rFonts w:ascii="Times New Roman" w:hAnsi="Times New Roman" w:cs="Times New Roman"/>
              </w:rPr>
              <w:t xml:space="preserve"> 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27" w:rsidRPr="00461192" w:rsidRDefault="00E606EA" w:rsidP="008679DD">
            <w:pPr>
              <w:spacing w:before="40" w:after="4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14.4 ± 0.7</w:t>
            </w:r>
            <w:r w:rsidR="00E25327">
              <w:rPr>
                <w:rFonts w:ascii="Times New Roman" w:hAnsi="Times New Roman" w:cs="Times New Roman"/>
              </w:rPr>
              <w:t xml:space="preserve"> </w:t>
            </w:r>
            <w:r w:rsidR="00E25327">
              <w:rPr>
                <w:rFonts w:ascii="Times New Roman" w:hAnsi="Times New Roman" w:cs="Times New Roman"/>
                <w:vertAlign w:val="superscript"/>
              </w:rPr>
              <w:t>***</w:t>
            </w:r>
            <w:r w:rsidR="005840F2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9DD" w:rsidRPr="008679DD" w:rsidRDefault="00490E2E" w:rsidP="008679D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27" w:rsidRPr="00461192" w:rsidRDefault="002E09FA" w:rsidP="008679DD">
            <w:pPr>
              <w:spacing w:before="40" w:after="4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204.2 ± 15.0</w:t>
            </w:r>
            <w:r w:rsidR="00E25327">
              <w:rPr>
                <w:rFonts w:ascii="Times New Roman" w:hAnsi="Times New Roman" w:cs="Times New Roman"/>
              </w:rPr>
              <w:t xml:space="preserve"> </w:t>
            </w:r>
            <w:r w:rsidR="00E25327">
              <w:rPr>
                <w:rFonts w:ascii="Times New Roman" w:hAnsi="Times New Roman" w:cs="Times New Roman"/>
                <w:vertAlign w:val="superscript"/>
              </w:rPr>
              <w:t>*</w:t>
            </w:r>
            <w:r w:rsidR="00B53B5A">
              <w:rPr>
                <w:rFonts w:ascii="Times New Roman" w:hAnsi="Times New Roman" w:cs="Times New Roman"/>
                <w:vertAlign w:val="superscript"/>
              </w:rPr>
              <w:t>*</w:t>
            </w:r>
            <w:r w:rsidR="00E25327">
              <w:rPr>
                <w:rFonts w:ascii="Times New Roman" w:hAnsi="Times New Roman" w:cs="Times New Roman"/>
                <w:vertAlign w:val="superscript"/>
              </w:rPr>
              <w:t>*</w:t>
            </w:r>
            <w:r w:rsidR="005840F2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27" w:rsidRPr="002E09FA" w:rsidRDefault="008679DD" w:rsidP="008679DD">
            <w:pPr>
              <w:spacing w:before="40" w:after="4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</w:tr>
      <w:tr w:rsidR="00E25327" w:rsidTr="00722DFC">
        <w:tc>
          <w:tcPr>
            <w:tcW w:w="0" w:type="auto"/>
            <w:gridSpan w:val="5"/>
            <w:tcBorders>
              <w:left w:val="nil"/>
              <w:bottom w:val="nil"/>
              <w:right w:val="nil"/>
            </w:tcBorders>
          </w:tcPr>
          <w:p w:rsidR="00E25327" w:rsidRPr="002E09FA" w:rsidRDefault="007817C1" w:rsidP="00F4748E">
            <w:pPr>
              <w:spacing w:before="4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Values are means ± SEM; </w:t>
            </w:r>
            <w:r w:rsidR="002E09FA" w:rsidRPr="002E09F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(n); </w:t>
            </w:r>
            <w:r w:rsidR="00E25327" w:rsidRPr="002E09F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Long. Growth = </w:t>
            </w:r>
            <w:r w:rsidR="00987A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longitudinal growth determined as the </w:t>
            </w:r>
            <w:r w:rsidR="00E25327" w:rsidRPr="002E09F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di</w:t>
            </w:r>
            <w:r w:rsidR="00F4748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stance from base of attachment </w:t>
            </w:r>
            <w:r w:rsidR="00987A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of the epithelial tree </w:t>
            </w:r>
            <w:r w:rsidR="00E25327" w:rsidRPr="002E09F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to mo</w:t>
            </w:r>
            <w:r w:rsidR="00987A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st distal edge of the epithelium; MEA = mammary epithelial area determined as the </w:t>
            </w:r>
            <w:r w:rsidR="002E09FA" w:rsidRPr="002E09F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area enclosed by a line traced a</w:t>
            </w:r>
            <w:r w:rsidR="00987A2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round the perimeter of the glandular epithelium</w:t>
            </w:r>
            <w:r w:rsidR="00F4748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; CV </w:t>
            </w:r>
            <w:r w:rsidR="00E606E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= coe</w:t>
            </w:r>
            <w:r w:rsidR="00F4748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fficient of variation</w:t>
            </w:r>
            <w:r w:rsidR="00B53B5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. </w:t>
            </w:r>
            <w:r w:rsidR="003C210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E25327" w:rsidRPr="002E09FA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*</w:t>
            </w:r>
            <w:r w:rsidR="00B371D5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*</w:t>
            </w:r>
            <w:r w:rsidR="00E25327" w:rsidRPr="002E09FA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**</w:t>
            </w:r>
            <w:r w:rsidR="00E25327" w:rsidRPr="002E09F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p&lt;0.0001 by t-test.</w:t>
            </w:r>
          </w:p>
        </w:tc>
      </w:tr>
    </w:tbl>
    <w:p w:rsidR="00E25327" w:rsidRDefault="00E25327" w:rsidP="007009E9"/>
    <w:p w:rsidR="00E25327" w:rsidRDefault="00E25327" w:rsidP="007009E9"/>
    <w:p w:rsidR="00E25327" w:rsidRPr="007009E9" w:rsidRDefault="00E25327" w:rsidP="007009E9"/>
    <w:sectPr w:rsidR="00E25327" w:rsidRPr="00700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E6755"/>
    <w:multiLevelType w:val="hybridMultilevel"/>
    <w:tmpl w:val="E69448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84"/>
    <w:rsid w:val="0002015B"/>
    <w:rsid w:val="00023468"/>
    <w:rsid w:val="00023D38"/>
    <w:rsid w:val="00046D3B"/>
    <w:rsid w:val="00074429"/>
    <w:rsid w:val="0008412C"/>
    <w:rsid w:val="001471E2"/>
    <w:rsid w:val="00162B70"/>
    <w:rsid w:val="001E47F3"/>
    <w:rsid w:val="00225FAE"/>
    <w:rsid w:val="002806BE"/>
    <w:rsid w:val="002854B3"/>
    <w:rsid w:val="002A69AA"/>
    <w:rsid w:val="002B68B3"/>
    <w:rsid w:val="002E09FA"/>
    <w:rsid w:val="003C2101"/>
    <w:rsid w:val="003F6C80"/>
    <w:rsid w:val="00441F31"/>
    <w:rsid w:val="00490E2E"/>
    <w:rsid w:val="005840F2"/>
    <w:rsid w:val="00584432"/>
    <w:rsid w:val="007009E9"/>
    <w:rsid w:val="00722DFC"/>
    <w:rsid w:val="0075395A"/>
    <w:rsid w:val="007817C1"/>
    <w:rsid w:val="0079487A"/>
    <w:rsid w:val="007A17C8"/>
    <w:rsid w:val="008679DD"/>
    <w:rsid w:val="009064EF"/>
    <w:rsid w:val="00987A22"/>
    <w:rsid w:val="00A629CA"/>
    <w:rsid w:val="00B31D15"/>
    <w:rsid w:val="00B371D5"/>
    <w:rsid w:val="00B53B5A"/>
    <w:rsid w:val="00BD0875"/>
    <w:rsid w:val="00CD5EFB"/>
    <w:rsid w:val="00D23E84"/>
    <w:rsid w:val="00D5596F"/>
    <w:rsid w:val="00E25327"/>
    <w:rsid w:val="00E30E4E"/>
    <w:rsid w:val="00E606EA"/>
    <w:rsid w:val="00E8710E"/>
    <w:rsid w:val="00F00208"/>
    <w:rsid w:val="00F4748E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NIEHS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creator>Stanko, Jason (NIH/NIEHS) [E]</dc:creator>
  <cp:keywords>table, 1</cp:keywords>
  <dc:description>Values are means ± SEM; Long. Growth: longitudinal growth determined as the distance from base of attachment of the epithelial tree to most distal edge of the epithelium; MEA: mammary epithelial area determined as the area enclosed by a line traced around the perimeter of the glandular epithelium; CV: coefficient of variation.
****p &lt; 0.0001 by t-test.</dc:description>
  <cp:lastModifiedBy>Carolyn Favaro</cp:lastModifiedBy>
  <cp:revision>3</cp:revision>
  <dcterms:created xsi:type="dcterms:W3CDTF">2014-07-07T16:07:00Z</dcterms:created>
  <dcterms:modified xsi:type="dcterms:W3CDTF">2016-02-02T12:11:00Z</dcterms:modified>
</cp:coreProperties>
</file>